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3FD8" w:rsidRPr="00931E01" w:rsidRDefault="0016165A" w:rsidP="00C756B6">
      <w:pPr>
        <w:spacing w:after="0" w:line="240" w:lineRule="auto"/>
        <w:jc w:val="both"/>
        <w:rPr>
          <w:rFonts w:ascii="Times New Roman" w:hAnsi="Times New Roman" w:cs="Times New Roman"/>
          <w:sz w:val="24"/>
          <w:szCs w:val="24"/>
        </w:rPr>
      </w:pPr>
      <w:bookmarkStart w:id="0" w:name="_GoBack"/>
      <w:r w:rsidRPr="0016165A">
        <w:rPr>
          <w:rStyle w:val="a6"/>
          <w:rFonts w:ascii="Times New Roman" w:eastAsia="Times New Roman" w:hAnsi="Times New Roman" w:cs="Times New Roman"/>
          <w:b w:val="0"/>
          <w:noProof/>
          <w:sz w:val="24"/>
          <w:szCs w:val="24"/>
        </w:rPr>
        <w:drawing>
          <wp:inline distT="0" distB="0" distL="0" distR="0">
            <wp:extent cx="6476365" cy="9883140"/>
            <wp:effectExtent l="0" t="0" r="0" b="0"/>
            <wp:docPr id="14" name="Рисунок 14" descr="C:\Users\Школа\Desktop\положение питани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положение питание.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481745" cy="9891350"/>
                    </a:xfrm>
                    <a:prstGeom prst="rect">
                      <a:avLst/>
                    </a:prstGeom>
                    <a:noFill/>
                    <a:ln>
                      <a:noFill/>
                    </a:ln>
                  </pic:spPr>
                </pic:pic>
              </a:graphicData>
            </a:graphic>
          </wp:inline>
        </w:drawing>
      </w:r>
      <w:bookmarkEnd w:id="0"/>
      <w:r w:rsidR="00955A5E" w:rsidRPr="00931E01">
        <w:rPr>
          <w:rFonts w:ascii="Times New Roman" w:hAnsi="Times New Roman" w:cs="Times New Roman"/>
          <w:sz w:val="24"/>
          <w:szCs w:val="24"/>
        </w:rPr>
        <w:lastRenderedPageBreak/>
        <w:t>также соблюдения условий поставки и хранения продуктов в организации, осуществляющей образовательную деятельность.</w:t>
      </w:r>
    </w:p>
    <w:p w:rsidR="00213FD8"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2.2. Основными задачами при организации питания школьников являются: обеспечение обучающихся питанием, соответствующим возрастным физиологическим потребностям в рациональном и сбалансированном питании; гарантированное качество и безопасность питания и пищевых продуктов, используемых в питании; предупреждение (профилактика) среди обучающих</w:t>
      </w:r>
      <w:r w:rsidR="00213FD8" w:rsidRPr="00931E01">
        <w:rPr>
          <w:rFonts w:ascii="Times New Roman" w:hAnsi="Times New Roman" w:cs="Times New Roman"/>
          <w:sz w:val="24"/>
          <w:szCs w:val="24"/>
        </w:rPr>
        <w:t>ся школы инфекционных и неинфек</w:t>
      </w:r>
      <w:r w:rsidRPr="00931E01">
        <w:rPr>
          <w:rFonts w:ascii="Times New Roman" w:hAnsi="Times New Roman" w:cs="Times New Roman"/>
          <w:sz w:val="24"/>
          <w:szCs w:val="24"/>
        </w:rPr>
        <w:t>ционных заболеваний, связанных с фактором питания; пропаганда принципов здорового и полноценного питания; социальная поддержка детей из социально незащищенных, малообеспеченных и семей, попавших в трудные жизненные ситуации; модернизация оборудования школьных пищеблоков в соответствии с требованиями санитарных норм и правил, современных технологий; использование бюджетных средств, выделяемых на организацию питания, в соответствии с требованиями действующего законодательства Российской Федерации.</w:t>
      </w:r>
    </w:p>
    <w:p w:rsidR="002530C6" w:rsidRPr="00931E01" w:rsidRDefault="002530C6" w:rsidP="00C756B6">
      <w:pPr>
        <w:spacing w:after="0" w:line="240" w:lineRule="auto"/>
        <w:jc w:val="both"/>
        <w:rPr>
          <w:rFonts w:ascii="Times New Roman" w:hAnsi="Times New Roman" w:cs="Times New Roman"/>
          <w:sz w:val="24"/>
          <w:szCs w:val="24"/>
        </w:rPr>
      </w:pP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 Требования к персоналу и помещениям пищеблока</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3.2. Медицинский персонал (при наличии) или назначенное ответственное лицо в общеобразовательной организации (член комиссии по контролю за организацией и качеством питания, бракеражу готовой продукции), проводит ежедневный осмотр работников, занятых изготовлением продукции питания и работников, непосредственно контактирующих с пищевой продукцией, в том числе с продовольственным сырьем, на наличие гнойничковых заболеваний кожи рук и открытых поверхностей тела, признаков инфекционных заболеваний. Результаты осмотра заносятся в гигиенический журнал (рекомендуемый образец приведен в Приложении 1)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 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3.3. Для исключения риска микробиологического и паразитарного загрязнения пищевой продукции работники пищеблока школьной столовой обязаны: 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 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 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 использовать одноразовые перчатки при </w:t>
      </w:r>
      <w:proofErr w:type="spellStart"/>
      <w:r w:rsidRPr="00931E01">
        <w:rPr>
          <w:rFonts w:ascii="Times New Roman" w:hAnsi="Times New Roman" w:cs="Times New Roman"/>
          <w:sz w:val="24"/>
          <w:szCs w:val="24"/>
        </w:rPr>
        <w:t>порционировании</w:t>
      </w:r>
      <w:proofErr w:type="spellEnd"/>
      <w:r w:rsidRPr="00931E01">
        <w:rPr>
          <w:rFonts w:ascii="Times New Roman" w:hAnsi="Times New Roman" w:cs="Times New Roman"/>
          <w:sz w:val="24"/>
          <w:szCs w:val="24"/>
        </w:rPr>
        <w:t xml:space="preserve"> блюд, приготовлении холодных закусок, салатов, подлежащие замене на новые при нарушении их целостности и после санитарно</w:t>
      </w:r>
      <w:r w:rsidR="00813CCF">
        <w:rPr>
          <w:rFonts w:ascii="Times New Roman" w:hAnsi="Times New Roman" w:cs="Times New Roman"/>
          <w:sz w:val="24"/>
          <w:szCs w:val="24"/>
        </w:rPr>
        <w:t xml:space="preserve"> </w:t>
      </w:r>
      <w:r w:rsidRPr="00931E01">
        <w:rPr>
          <w:rFonts w:ascii="Times New Roman" w:hAnsi="Times New Roman" w:cs="Times New Roman"/>
          <w:sz w:val="24"/>
          <w:szCs w:val="24"/>
        </w:rPr>
        <w:t>гигиенических перерывов в работе.</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3.4. Пищеблок для приготовления пищи должен быть оснащен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устойчивыми к действию моющих и дезинфицирующих средств и обеспечивающими условия хранения, изготовления пищевой продукции.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3.5. Пищеблок должен быть оборудован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3.6. Для продовольственного (пищевого) сырья и готовой к употреблению пищевой продукции школьной</w:t>
      </w:r>
      <w:r w:rsidR="00813CCF">
        <w:rPr>
          <w:rFonts w:ascii="Times New Roman" w:hAnsi="Times New Roman" w:cs="Times New Roman"/>
          <w:sz w:val="24"/>
          <w:szCs w:val="24"/>
        </w:rPr>
        <w:t xml:space="preserve"> </w:t>
      </w:r>
      <w:r w:rsidRPr="00931E01">
        <w:rPr>
          <w:rFonts w:ascii="Times New Roman" w:hAnsi="Times New Roman" w:cs="Times New Roman"/>
          <w:sz w:val="24"/>
          <w:szCs w:val="24"/>
        </w:rPr>
        <w:t xml:space="preserve">столовой должны использоваться раздельное технологическое и холодильное оборудование, производственные столы, разделочный инвентарь </w:t>
      </w:r>
      <w:r w:rsidRPr="00931E01">
        <w:rPr>
          <w:rFonts w:ascii="Times New Roman" w:hAnsi="Times New Roman" w:cs="Times New Roman"/>
          <w:sz w:val="24"/>
          <w:szCs w:val="24"/>
        </w:rPr>
        <w:lastRenderedPageBreak/>
        <w:t>(маркированный любым способом), многооборотные средства упаковки и кухонная посуда. Столовая и кухонная посуда и инвентарь одноразового использования должны применяться в соответствии с маркировкой по их применению.</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3.7. Разделочный инвентарь для готовой и сырой продукции должен обрабатываться и храниться раздельно в производственных цехах (зонах, участках). Повторное использование одноразовой посуды и инвентаря запрещается.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3.8.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3.9.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 Ответственное лицо обязано ежедневно снимать показания приборов учёта и вносить их в соответствующие журналы (Приложение 2). Журналы можно вести в бумажном или электронном виде.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3.10. В помещениях пищеблока не должно быть насекомых и грызунов, а также не должны содержаться синантропные птицы и животные.</w:t>
      </w:r>
    </w:p>
    <w:p w:rsidR="00213FD8"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3.11. В производственных помещениях не допускается хранение личных вещей и комнатных растений.</w:t>
      </w:r>
    </w:p>
    <w:p w:rsidR="002530C6" w:rsidRPr="00931E01" w:rsidRDefault="002530C6" w:rsidP="00C756B6">
      <w:pPr>
        <w:spacing w:after="0" w:line="240" w:lineRule="auto"/>
        <w:jc w:val="both"/>
        <w:rPr>
          <w:rFonts w:ascii="Times New Roman" w:hAnsi="Times New Roman" w:cs="Times New Roman"/>
          <w:sz w:val="24"/>
          <w:szCs w:val="24"/>
        </w:rPr>
      </w:pP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4. Порядок поставки продуктов</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4.1. Порядок поставки продуктов определяется договором (контрактом) между поставщиком и общеобразовательной организацией.</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4.2. Поставщик поставляет товар отдельными партиями по заявкам образовательной организации, с момента подписания контракта.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4.3. Поставка товара осуществляется путем его доставки поставщиком на склад продуктов образовательной организации.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4.4. Товар передается в соответствии с заявкой образовательной организации, содержащей датупоставки, наименование и количество товара, подлежащего доставке. </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4.5. Транспортировку пищевых продуктов проводят в условиях, обеспечивающих их сохранность и предохраняющих от загрязнения. Доставка пищевых продуктов осуществляется специализированным транспортом, имеющим санитарный паспорт.</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4.6. Товар должен быть упакован надлежащим образом, обеспечивающим его сохранность при перевозке и хранении.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4.7. На упаковку (тару) товара должна быть нанесена маркировка в соответствии с требованиями законодательства Российской Федерации.</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4.8. Продукция поставляется в одноразовой упаковке (таре) производителя.</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4.9. Прием пищевой продукции, в том числе продовольственного сырья, на пищеблок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пищеблоке не принимаются.</w:t>
      </w:r>
    </w:p>
    <w:p w:rsidR="00213FD8"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4.10. Перевозка (транспортирование)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p>
    <w:p w:rsidR="00606E56"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4.11. Входной контроль поступающих продуктов осуществляется ответственным лицом. Результаты контроля регистрируются в журнале бракеража скоропортящихся пищевых продуктов, поступающих на пищеблок общеобразовательной организации (Приложение 3).</w:t>
      </w:r>
    </w:p>
    <w:p w:rsidR="002530C6" w:rsidRPr="00931E01" w:rsidRDefault="002530C6" w:rsidP="00C756B6">
      <w:pPr>
        <w:spacing w:after="0" w:line="240" w:lineRule="auto"/>
        <w:jc w:val="both"/>
        <w:rPr>
          <w:rFonts w:ascii="Times New Roman" w:hAnsi="Times New Roman" w:cs="Times New Roman"/>
          <w:sz w:val="24"/>
          <w:szCs w:val="24"/>
        </w:rPr>
      </w:pP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5. Условия и сроки хранения продуктов</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5.1. Доставка и хранение продуктов питания должны находиться под строгим контролем </w:t>
      </w:r>
      <w:proofErr w:type="spellStart"/>
      <w:r w:rsidR="00813CCF">
        <w:rPr>
          <w:rFonts w:ascii="Times New Roman" w:hAnsi="Times New Roman" w:cs="Times New Roman"/>
          <w:sz w:val="24"/>
          <w:szCs w:val="24"/>
        </w:rPr>
        <w:t>бракеражной</w:t>
      </w:r>
      <w:proofErr w:type="spellEnd"/>
      <w:r w:rsidR="00813CCF">
        <w:rPr>
          <w:rFonts w:ascii="Times New Roman" w:hAnsi="Times New Roman" w:cs="Times New Roman"/>
          <w:sz w:val="24"/>
          <w:szCs w:val="24"/>
        </w:rPr>
        <w:t xml:space="preserve"> комисси</w:t>
      </w:r>
      <w:r w:rsidR="00CB311D">
        <w:rPr>
          <w:rFonts w:ascii="Times New Roman" w:hAnsi="Times New Roman" w:cs="Times New Roman"/>
          <w:sz w:val="24"/>
          <w:szCs w:val="24"/>
        </w:rPr>
        <w:t>и</w:t>
      </w:r>
      <w:r w:rsidRPr="00931E01">
        <w:rPr>
          <w:rFonts w:ascii="Times New Roman" w:hAnsi="Times New Roman" w:cs="Times New Roman"/>
          <w:sz w:val="24"/>
          <w:szCs w:val="24"/>
        </w:rPr>
        <w:t>, так как от этого зависит качество приготовляемой пищи.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5.2. Пищевые продукты, поступающие в общеобразовательную организацию, имеют документы, подтверждающие их происхождение, качество и</w:t>
      </w:r>
      <w:r w:rsidR="00813CCF">
        <w:rPr>
          <w:rFonts w:ascii="Times New Roman" w:hAnsi="Times New Roman" w:cs="Times New Roman"/>
          <w:sz w:val="24"/>
          <w:szCs w:val="24"/>
        </w:rPr>
        <w:t xml:space="preserve"> </w:t>
      </w:r>
      <w:r w:rsidRPr="00931E01">
        <w:rPr>
          <w:rFonts w:ascii="Times New Roman" w:hAnsi="Times New Roman" w:cs="Times New Roman"/>
          <w:sz w:val="24"/>
          <w:szCs w:val="24"/>
        </w:rPr>
        <w:t>безопасность.</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lastRenderedPageBreak/>
        <w:t xml:space="preserve"> 5.3.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5.4. Документация, удостоверяющая качество и безопасность продукции, маркировочные ярлыки (или их копии) должны сохраняться до окончания реализации продукции.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5.5.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5.6. Школьная столовая обеспечена холодильными камерами. Кроме этого, имеются кладовые для хранения сухих продуктов, таких как мука, сахар, крупы, макароны, и для овощей.</w:t>
      </w:r>
    </w:p>
    <w:p w:rsidR="00606E56"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5.7. Складские помещения (кладовые) и холодильные камеры необходимо содержать в чистоте, хорошо проветривать.</w:t>
      </w:r>
    </w:p>
    <w:p w:rsidR="002530C6" w:rsidRPr="00931E01" w:rsidRDefault="002530C6" w:rsidP="00C756B6">
      <w:pPr>
        <w:spacing w:after="0" w:line="240" w:lineRule="auto"/>
        <w:jc w:val="both"/>
        <w:rPr>
          <w:rFonts w:ascii="Times New Roman" w:hAnsi="Times New Roman" w:cs="Times New Roman"/>
          <w:sz w:val="24"/>
          <w:szCs w:val="24"/>
        </w:rPr>
      </w:pP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6. Требования к приготовленной пище</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6.1. Для предотвращения размножения патогенных микроорганизмов не допускается: нахождение на раздаче более 3 часов с момента изготовления готовых блюд, требующих разогревания перед употреблением;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 реализация на следующий день готовых блюд; замораживание нереализованных готовых блюд для последующей реализации в другие дни; привлечение к приготовлению, </w:t>
      </w:r>
      <w:proofErr w:type="spellStart"/>
      <w:r w:rsidRPr="00931E01">
        <w:rPr>
          <w:rFonts w:ascii="Times New Roman" w:hAnsi="Times New Roman" w:cs="Times New Roman"/>
          <w:sz w:val="24"/>
          <w:szCs w:val="24"/>
        </w:rPr>
        <w:t>порционированию</w:t>
      </w:r>
      <w:proofErr w:type="spellEnd"/>
      <w:r w:rsidRPr="00931E01">
        <w:rPr>
          <w:rFonts w:ascii="Times New Roman" w:hAnsi="Times New Roman" w:cs="Times New Roman"/>
          <w:sz w:val="24"/>
          <w:szCs w:val="24"/>
        </w:rPr>
        <w:t xml:space="preserve"> и раздаче кулинарных изделий посторонних лиц, включая персонал, в должностные обязанности которого не входят указанные виды деятельности.</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6.2.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w:t>
      </w:r>
      <w:proofErr w:type="spellStart"/>
      <w:r w:rsidRPr="00931E01">
        <w:rPr>
          <w:rFonts w:ascii="Times New Roman" w:hAnsi="Times New Roman" w:cs="Times New Roman"/>
          <w:sz w:val="24"/>
          <w:szCs w:val="24"/>
        </w:rPr>
        <w:t>пищевойниях</w:t>
      </w:r>
      <w:proofErr w:type="spellEnd"/>
      <w:r w:rsidRPr="00931E01">
        <w:rPr>
          <w:rFonts w:ascii="Times New Roman" w:hAnsi="Times New Roman" w:cs="Times New Roman"/>
          <w:sz w:val="24"/>
          <w:szCs w:val="24"/>
        </w:rPr>
        <w:t xml:space="preserve"> на бумажном и (или) электронном носителях и влажности - в складских помещениях (рекомендуемые образцы приведены в Приложении 2).</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6.3. С целью минимизации риска теплового воздействия для контроля температуры блюд на линии раздачи должны использоваться термометры.</w:t>
      </w:r>
    </w:p>
    <w:p w:rsidR="00606E56"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6.4. Температура горячих жидких блюд и иных горячих блюд, холодных супов, напитков, реализуемых через раздачу, должна соответствовать технологическим документам. </w:t>
      </w:r>
    </w:p>
    <w:p w:rsidR="002530C6" w:rsidRPr="00931E01" w:rsidRDefault="002530C6" w:rsidP="00C756B6">
      <w:pPr>
        <w:spacing w:after="0" w:line="240" w:lineRule="auto"/>
        <w:jc w:val="both"/>
        <w:rPr>
          <w:rFonts w:ascii="Times New Roman" w:hAnsi="Times New Roman" w:cs="Times New Roman"/>
          <w:sz w:val="24"/>
          <w:szCs w:val="24"/>
        </w:rPr>
      </w:pP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 Нормы питания и физиологических потребностей детей в пищевых веществах</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 Обучающиеся общеобразовательной организации получают питание согласно установленному и утвержденному директором школы режиму питания в зависимости от их режима обучения в образовательной организации (Приложение 4). </w:t>
      </w:r>
    </w:p>
    <w:p w:rsidR="00DD2B13"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7.2. Питание детей должно осуществляться в соответствии с меню, утвержденным директором общеобразовательной организации.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7.3. Меню является основным документом для приготовления пищи на пищеблоке общеобразовательной организации.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7.4. Вносить изменения в утверждённое меню, без согласования с директором организации, осуществляющей образовательную деятельность, запрещается.</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7.5. При необходимости внесения изменений в меню (несвоевременный завоз продуктов, недоброкачественность проду</w:t>
      </w:r>
      <w:r w:rsidR="00606E56" w:rsidRPr="00931E01">
        <w:rPr>
          <w:rFonts w:ascii="Times New Roman" w:hAnsi="Times New Roman" w:cs="Times New Roman"/>
          <w:sz w:val="24"/>
          <w:szCs w:val="24"/>
        </w:rPr>
        <w:t xml:space="preserve">кта) завхозом </w:t>
      </w:r>
      <w:r w:rsidRPr="00931E01">
        <w:rPr>
          <w:rFonts w:ascii="Times New Roman" w:hAnsi="Times New Roman" w:cs="Times New Roman"/>
          <w:sz w:val="24"/>
          <w:szCs w:val="24"/>
        </w:rPr>
        <w:t xml:space="preserve"> составляется объяснительная записка с указанием причины. В меню вносятся изменения и заверяются подписью директора школы. Исправления в меню не допускаются.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7.6. Основное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5).</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7.7. Масса порций для детей должны строго соответствовать возрасту обучающегося (Приложение 6). </w:t>
      </w:r>
    </w:p>
    <w:p w:rsidR="00606E56"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7.8. При составлении меню для школьников в возрасте от 7 до 18 лет учитывается: среднесуточный набор продуктов для каждой возрастной группы (Приложение 7); объём блюд для каждой возрастной группы (Приложение 8); нормы физиологических </w:t>
      </w:r>
      <w:r w:rsidRPr="00931E01">
        <w:rPr>
          <w:rFonts w:ascii="Times New Roman" w:hAnsi="Times New Roman" w:cs="Times New Roman"/>
          <w:sz w:val="24"/>
          <w:szCs w:val="24"/>
        </w:rPr>
        <w:lastRenderedPageBreak/>
        <w:t xml:space="preserve">потребностей; нормы потерь при холодной и тепловой обработке продуктов; выход готовых блюд; нормы взаимозаменяемости продуктов при приготовлении блюд; требования </w:t>
      </w:r>
      <w:proofErr w:type="spellStart"/>
      <w:r w:rsidRPr="00931E01">
        <w:rPr>
          <w:rFonts w:ascii="Times New Roman" w:hAnsi="Times New Roman" w:cs="Times New Roman"/>
          <w:sz w:val="24"/>
          <w:szCs w:val="24"/>
        </w:rPr>
        <w:t>Роспотребнадзора</w:t>
      </w:r>
      <w:proofErr w:type="spellEnd"/>
      <w:r w:rsidRPr="00931E01">
        <w:rPr>
          <w:rFonts w:ascii="Times New Roman" w:hAnsi="Times New Roman" w:cs="Times New Roman"/>
          <w:sz w:val="24"/>
          <w:szCs w:val="24"/>
        </w:rPr>
        <w:t xml:space="preserve"> в отношении запрещённых продуктов и блюд, использование которых может стать причиной возникновения желудочно-кишечного заболевания или отравления (Приложение 9).</w:t>
      </w:r>
    </w:p>
    <w:p w:rsidR="0015601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7.9. 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(Приложение 10). </w:t>
      </w:r>
    </w:p>
    <w:p w:rsidR="0015601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7.10. Меню допускается корректировать с учетом </w:t>
      </w:r>
      <w:proofErr w:type="spellStart"/>
      <w:proofErr w:type="gramStart"/>
      <w:r w:rsidRPr="00931E01">
        <w:rPr>
          <w:rFonts w:ascii="Times New Roman" w:hAnsi="Times New Roman" w:cs="Times New Roman"/>
          <w:sz w:val="24"/>
          <w:szCs w:val="24"/>
        </w:rPr>
        <w:t>климато</w:t>
      </w:r>
      <w:proofErr w:type="spellEnd"/>
      <w:r w:rsidRPr="00931E01">
        <w:rPr>
          <w:rFonts w:ascii="Times New Roman" w:hAnsi="Times New Roman" w:cs="Times New Roman"/>
          <w:sz w:val="24"/>
          <w:szCs w:val="24"/>
        </w:rPr>
        <w:t>-географических</w:t>
      </w:r>
      <w:proofErr w:type="gramEnd"/>
      <w:r w:rsidRPr="00931E01">
        <w:rPr>
          <w:rFonts w:ascii="Times New Roman" w:hAnsi="Times New Roman" w:cs="Times New Roman"/>
          <w:sz w:val="24"/>
          <w:szCs w:val="24"/>
        </w:rPr>
        <w:t xml:space="preserve">,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 (Приложение 11).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7.11.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w:t>
      </w:r>
      <w:proofErr w:type="spellStart"/>
      <w:r w:rsidRPr="00931E01">
        <w:rPr>
          <w:rFonts w:ascii="Times New Roman" w:hAnsi="Times New Roman" w:cs="Times New Roman"/>
          <w:sz w:val="24"/>
          <w:szCs w:val="24"/>
        </w:rPr>
        <w:t>йододефицитных</w:t>
      </w:r>
      <w:proofErr w:type="spellEnd"/>
      <w:r w:rsidRPr="00931E01">
        <w:rPr>
          <w:rFonts w:ascii="Times New Roman" w:hAnsi="Times New Roman" w:cs="Times New Roman"/>
          <w:sz w:val="24"/>
          <w:szCs w:val="24"/>
        </w:rPr>
        <w:t xml:space="preserve"> состояний у детей должна использоваться соль поваренная пищевая йодированная при приготовлении блюд и кулинарных изделий.</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7.12. На информационных стендах школьной столовой вывешивается следующая информация: ежедневное меню основного (организованного) питания на сутки </w:t>
      </w:r>
      <w:proofErr w:type="gramStart"/>
      <w:r w:rsidRPr="00931E01">
        <w:rPr>
          <w:rFonts w:ascii="Times New Roman" w:hAnsi="Times New Roman" w:cs="Times New Roman"/>
          <w:sz w:val="24"/>
          <w:szCs w:val="24"/>
        </w:rPr>
        <w:t>для всех возрастных групп</w:t>
      </w:r>
      <w:proofErr w:type="gramEnd"/>
      <w:r w:rsidRPr="00931E01">
        <w:rPr>
          <w:rFonts w:ascii="Times New Roman" w:hAnsi="Times New Roman" w:cs="Times New Roman"/>
          <w:sz w:val="24"/>
          <w:szCs w:val="24"/>
        </w:rPr>
        <w:t xml:space="preserve"> обучающихся с указанием наименования приема пищи, наименования блюда, массы порции, калорийности порции; рекомендации по организации здорового питания детей.</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7.13. При наличии детей в общеобразовательной организации, имеющих рекомендации по специальному питанию, в меню обязательно включаются блюда диетического питания.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7.14.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7.15. Индивидуальное меню должно быть разработано специалистом-диетологом с учетом заболевания ребенка (по назначениям лечащего врача).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7.16. Дети, нуждающиеся в лечебном и/или диетическом питании, вправе питаться по индивидуальному меню или пищей, принесённой из дома. Если родители выбрали второй вариант, в школе необходимо создать особые условия в специально отведённом помещении или месте. </w:t>
      </w:r>
    </w:p>
    <w:p w:rsidR="003B1C90"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7.17.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общеобразовательной организации. </w:t>
      </w:r>
    </w:p>
    <w:p w:rsidR="002530C6" w:rsidRPr="00931E01" w:rsidRDefault="002530C6" w:rsidP="00C756B6">
      <w:pPr>
        <w:spacing w:after="0" w:line="240" w:lineRule="auto"/>
        <w:jc w:val="both"/>
        <w:rPr>
          <w:rFonts w:ascii="Times New Roman" w:hAnsi="Times New Roman" w:cs="Times New Roman"/>
          <w:sz w:val="24"/>
          <w:szCs w:val="24"/>
        </w:rPr>
      </w:pP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 Порядок организации питания в общеобразовательной организации</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8.1. Организация питания обучающихся в общеобразовательной организации является обязательным направлением деятельности школы.</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8.2.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8.3.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lastRenderedPageBreak/>
        <w:t xml:space="preserve"> 8.4. Администрация общеобразовательной организации обеспечивает принятие организационно-управленческих решений, направленных на обеспечение горячим питанием обучающихся, пропаганде принципов и санитарно-гигиенических основ здорового питания, ведение консультационной и разъяснительной работы с родителями (законными представителями) обучающихся.</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8.5. При нахождении детей в общеобразовательной организации более 4 часов обеспечивается возможность организации горячего питания. При продолжительности экзамена от 4 часов и более обучающиеся обеспечиваются питанием. Независимо от продолжительности экзамена обеспечивается питьевой режим. При проведении экскурсий, походов, поездок питание организованных групп детей осуществляется с интервалами не более 4 часов.</w:t>
      </w:r>
    </w:p>
    <w:p w:rsidR="00C756B6" w:rsidRDefault="00955A5E" w:rsidP="00C756B6">
      <w:pPr>
        <w:spacing w:after="0" w:line="240" w:lineRule="auto"/>
        <w:jc w:val="both"/>
        <w:rPr>
          <w:rFonts w:ascii="Times New Roman" w:hAnsi="Times New Roman" w:cs="Times New Roman"/>
          <w:sz w:val="24"/>
          <w:szCs w:val="24"/>
        </w:rPr>
      </w:pPr>
      <w:r w:rsidRPr="00C756B6">
        <w:rPr>
          <w:rFonts w:ascii="Times New Roman" w:hAnsi="Times New Roman" w:cs="Times New Roman"/>
          <w:sz w:val="24"/>
          <w:szCs w:val="24"/>
        </w:rPr>
        <w:t>8.6. Для обучающихся школы предусматривается организация двухразового горячего питания (завтрак и обед</w:t>
      </w:r>
      <w:r w:rsidR="00DD2B13">
        <w:rPr>
          <w:rFonts w:ascii="Times New Roman" w:hAnsi="Times New Roman" w:cs="Times New Roman"/>
          <w:sz w:val="24"/>
          <w:szCs w:val="24"/>
        </w:rPr>
        <w:t>), рассматривается на общем родительском собрании</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8.7. Изготовление продукции должно производиться в соответствии с меню, утвержденным (согласованным) директором школы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Наименование блюд и кулинарных изделий, указываемых в меню, должны соответствовать их наименованиям, указанным в технологических документах.</w:t>
      </w:r>
    </w:p>
    <w:p w:rsidR="003B1C90" w:rsidRPr="00931E01" w:rsidRDefault="00955A5E" w:rsidP="00C756B6">
      <w:pPr>
        <w:spacing w:after="0" w:line="240" w:lineRule="auto"/>
        <w:jc w:val="both"/>
        <w:rPr>
          <w:rFonts w:ascii="Times New Roman" w:hAnsi="Times New Roman" w:cs="Times New Roman"/>
          <w:sz w:val="24"/>
          <w:szCs w:val="24"/>
        </w:rPr>
      </w:pPr>
      <w:r w:rsidRPr="00C158D9">
        <w:rPr>
          <w:rFonts w:ascii="Times New Roman" w:hAnsi="Times New Roman" w:cs="Times New Roman"/>
          <w:sz w:val="24"/>
          <w:szCs w:val="24"/>
        </w:rPr>
        <w:t>8.</w:t>
      </w:r>
      <w:r w:rsidR="003B1C90" w:rsidRPr="00C158D9">
        <w:rPr>
          <w:rFonts w:ascii="Times New Roman" w:hAnsi="Times New Roman" w:cs="Times New Roman"/>
          <w:sz w:val="24"/>
          <w:szCs w:val="24"/>
        </w:rPr>
        <w:t>8</w:t>
      </w:r>
      <w:r w:rsidRPr="00C158D9">
        <w:rPr>
          <w:rFonts w:ascii="Times New Roman" w:hAnsi="Times New Roman" w:cs="Times New Roman"/>
          <w:sz w:val="24"/>
          <w:szCs w:val="24"/>
        </w:rPr>
        <w:t xml:space="preserve">. В компетенцию директора школы по организации питания входит: утверждение ежедневного меню; контроль состояния производственной базы пищеблока, замена устаревшего оборудования, его ремонт и обеспечение запасными частями; капитальный и текущий ремонт помещений пищеблока; контроль соблюдения требований </w:t>
      </w:r>
      <w:proofErr w:type="spellStart"/>
      <w:r w:rsidRPr="00C158D9">
        <w:rPr>
          <w:rFonts w:ascii="Times New Roman" w:hAnsi="Times New Roman" w:cs="Times New Roman"/>
          <w:sz w:val="24"/>
          <w:szCs w:val="24"/>
        </w:rPr>
        <w:t>санитарноэпидемиологических</w:t>
      </w:r>
      <w:proofErr w:type="spellEnd"/>
      <w:r w:rsidRPr="00C158D9">
        <w:rPr>
          <w:rFonts w:ascii="Times New Roman" w:hAnsi="Times New Roman" w:cs="Times New Roman"/>
          <w:sz w:val="24"/>
          <w:szCs w:val="24"/>
        </w:rPr>
        <w:t xml:space="preserve"> правил и норм; обеспечение пищеблока школы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w:t>
      </w:r>
      <w:r w:rsidR="003B1C90" w:rsidRPr="00931E01">
        <w:rPr>
          <w:rFonts w:ascii="Times New Roman" w:hAnsi="Times New Roman" w:cs="Times New Roman"/>
          <w:sz w:val="24"/>
          <w:szCs w:val="24"/>
        </w:rPr>
        <w:t>9</w:t>
      </w:r>
      <w:r w:rsidRPr="00931E01">
        <w:rPr>
          <w:rFonts w:ascii="Times New Roman" w:hAnsi="Times New Roman" w:cs="Times New Roman"/>
          <w:sz w:val="24"/>
          <w:szCs w:val="24"/>
        </w:rPr>
        <w:t xml:space="preserve">. Суточные пробы должны храниться не менее 48 часов в специально отведенном в холодильнике месте/ холодильнике при температуре от +2°С до +6°С. </w:t>
      </w:r>
    </w:p>
    <w:p w:rsidR="003B1C90"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8.1</w:t>
      </w:r>
      <w:r w:rsidR="003B1C90" w:rsidRPr="00931E01">
        <w:rPr>
          <w:rFonts w:ascii="Times New Roman" w:hAnsi="Times New Roman" w:cs="Times New Roman"/>
          <w:sz w:val="24"/>
          <w:szCs w:val="24"/>
        </w:rPr>
        <w:t>0</w:t>
      </w:r>
      <w:r w:rsidRPr="00931E01">
        <w:rPr>
          <w:rFonts w:ascii="Times New Roman" w:hAnsi="Times New Roman" w:cs="Times New Roman"/>
          <w:sz w:val="24"/>
          <w:szCs w:val="24"/>
        </w:rPr>
        <w:t xml:space="preserve">. Выдача готовой пищи для раздачи разрешается только после проведения контроля комиссией по контролю за организацией и качеством питания, бракеражу готовой продукции в составе не менее 3-х человек. Результаты контроля регистрируются в журнале бракеража готовой пищевой продукции (Приложение 12).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8.1</w:t>
      </w:r>
      <w:r w:rsidR="003B1C90" w:rsidRPr="00931E01">
        <w:rPr>
          <w:rFonts w:ascii="Times New Roman" w:hAnsi="Times New Roman" w:cs="Times New Roman"/>
          <w:sz w:val="24"/>
          <w:szCs w:val="24"/>
        </w:rPr>
        <w:t>1</w:t>
      </w:r>
      <w:r w:rsidRPr="00931E01">
        <w:rPr>
          <w:rFonts w:ascii="Times New Roman" w:hAnsi="Times New Roman" w:cs="Times New Roman"/>
          <w:sz w:val="24"/>
          <w:szCs w:val="24"/>
        </w:rPr>
        <w:t xml:space="preserve">. Для предотвращения возникновения и распространения инфекционных и массовых неинфекционных заболеваний (отравлений) не допускается: использование запрещенных пищевых продуктов; использование остатков пищи от предыдущего приема и пищи, приготовленной накануне; пищевых продуктов с истекшими сроками годности и явными признаками недоброкачественности (порчи); овощей и фруктов с наличием плесени и признаками гнили. </w:t>
      </w:r>
    </w:p>
    <w:p w:rsidR="009501C5"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8.1</w:t>
      </w:r>
      <w:r w:rsidR="009501C5" w:rsidRPr="00931E01">
        <w:rPr>
          <w:rFonts w:ascii="Times New Roman" w:hAnsi="Times New Roman" w:cs="Times New Roman"/>
          <w:sz w:val="24"/>
          <w:szCs w:val="24"/>
        </w:rPr>
        <w:t>2</w:t>
      </w:r>
      <w:r w:rsidRPr="00931E01">
        <w:rPr>
          <w:rFonts w:ascii="Times New Roman" w:hAnsi="Times New Roman" w:cs="Times New Roman"/>
          <w:sz w:val="24"/>
          <w:szCs w:val="24"/>
        </w:rPr>
        <w:t>. Проверку качества пищи, соблюдение рецептур и технологических режимов осуществляет медицинский работник (комиссия по контролю за организацией и качеством питания, бракеражу готовой продукции). Результаты контроля регистрируются в журнале бракеража готовой пищевой продукции общеобразовательной организации.</w:t>
      </w:r>
    </w:p>
    <w:p w:rsidR="002530C6" w:rsidRPr="00931E01" w:rsidRDefault="002530C6" w:rsidP="00C756B6">
      <w:pPr>
        <w:spacing w:after="0" w:line="240" w:lineRule="auto"/>
        <w:jc w:val="both"/>
        <w:rPr>
          <w:rFonts w:ascii="Times New Roman" w:hAnsi="Times New Roman" w:cs="Times New Roman"/>
          <w:sz w:val="24"/>
          <w:szCs w:val="24"/>
        </w:rPr>
      </w:pPr>
    </w:p>
    <w:p w:rsidR="009501C5" w:rsidRPr="00931E01" w:rsidRDefault="002530C6" w:rsidP="00C756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955A5E" w:rsidRPr="00931E01">
        <w:rPr>
          <w:rFonts w:ascii="Times New Roman" w:hAnsi="Times New Roman" w:cs="Times New Roman"/>
          <w:sz w:val="24"/>
          <w:szCs w:val="24"/>
        </w:rPr>
        <w:t>. Порядок организации питания, предоставляемого на льготной основе</w:t>
      </w:r>
    </w:p>
    <w:p w:rsidR="009501C5" w:rsidRPr="00931E01" w:rsidRDefault="002530C6" w:rsidP="00C756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955A5E" w:rsidRPr="00931E01">
        <w:rPr>
          <w:rFonts w:ascii="Times New Roman" w:hAnsi="Times New Roman" w:cs="Times New Roman"/>
          <w:sz w:val="24"/>
          <w:szCs w:val="24"/>
        </w:rPr>
        <w:t xml:space="preserve">.1. Обеспечение питанием обучающихся за счет бюджетных ассигнований бюджетов субъектов Российской Федерации осуществляется в случаях и впорядке,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 Порядок организации и финансирования питания, предоставляемого на льготной основе, вносится образовательной организацией самостоятельно на основании региональных постановлений, распоряжений, приказов. </w:t>
      </w:r>
    </w:p>
    <w:p w:rsidR="009501C5" w:rsidRPr="00931E01" w:rsidRDefault="009501C5" w:rsidP="00C756B6">
      <w:pPr>
        <w:spacing w:after="0" w:line="240" w:lineRule="auto"/>
        <w:jc w:val="both"/>
        <w:rPr>
          <w:rFonts w:ascii="Times New Roman" w:hAnsi="Times New Roman" w:cs="Times New Roman"/>
          <w:sz w:val="24"/>
          <w:szCs w:val="24"/>
        </w:rPr>
      </w:pP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0</w:t>
      </w:r>
      <w:r w:rsidRPr="00931E01">
        <w:rPr>
          <w:rFonts w:ascii="Times New Roman" w:hAnsi="Times New Roman" w:cs="Times New Roman"/>
          <w:sz w:val="24"/>
          <w:szCs w:val="24"/>
        </w:rPr>
        <w:t>. Права и обязанности родителей (законных представителей) обучающихся</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0</w:t>
      </w:r>
      <w:r w:rsidRPr="00931E01">
        <w:rPr>
          <w:rFonts w:ascii="Times New Roman" w:hAnsi="Times New Roman" w:cs="Times New Roman"/>
          <w:sz w:val="24"/>
          <w:szCs w:val="24"/>
        </w:rPr>
        <w:t xml:space="preserve">.1. Родители (законные представители) обучающихся имеют право: подавать заявление на обеспечение своих детей льготным питанием в случаях, предусмотренных действующими нормативными правовыми актами; вносить предложения по улучшению организации </w:t>
      </w:r>
      <w:r w:rsidRPr="00931E01">
        <w:rPr>
          <w:rFonts w:ascii="Times New Roman" w:hAnsi="Times New Roman" w:cs="Times New Roman"/>
          <w:sz w:val="24"/>
          <w:szCs w:val="24"/>
        </w:rPr>
        <w:lastRenderedPageBreak/>
        <w:t xml:space="preserve">питания обучающихся лично, через родительские комитеты и иные органы государственнообщественного управления; знакомиться с основным (регулярным) и ежедневным меню, ценами на готовую продукцию в школьной столовой; принимать участие в деятельности органов государственно-общественного управления по вопросам организации питания обучающихся.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0</w:t>
      </w:r>
      <w:r w:rsidRPr="00931E01">
        <w:rPr>
          <w:rFonts w:ascii="Times New Roman" w:hAnsi="Times New Roman" w:cs="Times New Roman"/>
          <w:sz w:val="24"/>
          <w:szCs w:val="24"/>
        </w:rPr>
        <w:t>.2. Родители (законные представители) обучающихся обязаны при представлении заявления на льготное питание ребенка предоставить администрации общеобразовательной организации все необходимые документы, предусмотренные действующими нормативными правовыми актами; своевременно вносить плату за питание ребенка; своевременно не позднее, чем за один день сообщать классному руководителю о болезни ребенка или его временном отсутствии в школе для снятия его с питания на период его фактического отсутствия; своевременно предупреждать медицинского работника и классного руководителя об имеющихся у ребенка аллергических реакциях на продукты питания; вести разъяснительную работу со своими детьми по привитию им навыков здорового образа жизни и правильного питания.</w:t>
      </w:r>
    </w:p>
    <w:p w:rsidR="009501C5" w:rsidRPr="00931E01" w:rsidRDefault="009501C5" w:rsidP="00C756B6">
      <w:pPr>
        <w:spacing w:after="0" w:line="240" w:lineRule="auto"/>
        <w:jc w:val="both"/>
        <w:rPr>
          <w:rFonts w:ascii="Times New Roman" w:hAnsi="Times New Roman" w:cs="Times New Roman"/>
          <w:sz w:val="24"/>
          <w:szCs w:val="24"/>
        </w:rPr>
      </w:pPr>
    </w:p>
    <w:p w:rsidR="009501C5" w:rsidRPr="00931E01" w:rsidRDefault="002530C6" w:rsidP="00C756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00955A5E" w:rsidRPr="00931E01">
        <w:rPr>
          <w:rFonts w:ascii="Times New Roman" w:hAnsi="Times New Roman" w:cs="Times New Roman"/>
          <w:sz w:val="24"/>
          <w:szCs w:val="24"/>
        </w:rPr>
        <w:t xml:space="preserve"> Ответственность и контроль за организацией питания</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Pr="00931E01">
        <w:rPr>
          <w:rFonts w:ascii="Times New Roman" w:hAnsi="Times New Roman" w:cs="Times New Roman"/>
          <w:sz w:val="24"/>
          <w:szCs w:val="24"/>
        </w:rPr>
        <w:t xml:space="preserve">.1. Директор общеобразовательной организации создаёт условия для организации качественного питания обучающихся и несет персональную ответственность за организацию питания детей в школе.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 xml:space="preserve">.2. Директор школы представляет учредителю необходимые документы по использованию денежных средств на питание обучающихся.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 xml:space="preserve">.3. Распределение обязанностей по организации питания между директором, работниками пищеблока, </w:t>
      </w:r>
      <w:r w:rsidR="009501C5" w:rsidRPr="00931E01">
        <w:rPr>
          <w:rFonts w:ascii="Times New Roman" w:hAnsi="Times New Roman" w:cs="Times New Roman"/>
          <w:sz w:val="24"/>
          <w:szCs w:val="24"/>
        </w:rPr>
        <w:t>завхозом</w:t>
      </w:r>
      <w:r w:rsidRPr="00931E01">
        <w:rPr>
          <w:rFonts w:ascii="Times New Roman" w:hAnsi="Times New Roman" w:cs="Times New Roman"/>
          <w:sz w:val="24"/>
          <w:szCs w:val="24"/>
        </w:rPr>
        <w:t xml:space="preserve"> в образовательной организации отражаются в должностных инструкц</w:t>
      </w:r>
      <w:r w:rsidR="00393B94">
        <w:rPr>
          <w:rFonts w:ascii="Times New Roman" w:hAnsi="Times New Roman" w:cs="Times New Roman"/>
          <w:sz w:val="24"/>
          <w:szCs w:val="24"/>
        </w:rPr>
        <w:t xml:space="preserve">иях. </w:t>
      </w:r>
      <w:r w:rsidRPr="00931E01">
        <w:rPr>
          <w:rFonts w:ascii="Times New Roman" w:hAnsi="Times New Roman" w:cs="Times New Roman"/>
          <w:sz w:val="24"/>
          <w:szCs w:val="24"/>
        </w:rPr>
        <w:t xml:space="preserve"> К началу нового учебного года директором школы издается приказ о назначении лица, ответственного за питание в общеобразовательной организации, комиссии по контролю за организацией и качеством питания, бракеражу готовой продукции, определяются их функциональные обязанности.</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4</w:t>
      </w:r>
      <w:r w:rsidRPr="00931E01">
        <w:rPr>
          <w:rFonts w:ascii="Times New Roman" w:hAnsi="Times New Roman" w:cs="Times New Roman"/>
          <w:sz w:val="24"/>
          <w:szCs w:val="24"/>
        </w:rPr>
        <w:t xml:space="preserve">. Контроль организации питания в общеобразовательной организации осуществляют </w:t>
      </w:r>
      <w:proofErr w:type="gramStart"/>
      <w:r w:rsidRPr="00931E01">
        <w:rPr>
          <w:rFonts w:ascii="Times New Roman" w:hAnsi="Times New Roman" w:cs="Times New Roman"/>
          <w:sz w:val="24"/>
          <w:szCs w:val="24"/>
        </w:rPr>
        <w:t>директор,  комиссия</w:t>
      </w:r>
      <w:proofErr w:type="gramEnd"/>
      <w:r w:rsidRPr="00931E01">
        <w:rPr>
          <w:rFonts w:ascii="Times New Roman" w:hAnsi="Times New Roman" w:cs="Times New Roman"/>
          <w:sz w:val="24"/>
          <w:szCs w:val="24"/>
        </w:rPr>
        <w:t xml:space="preserve"> по контролю за организацией и качеством питания, бракеражу готовой продукции, утвержденные приказом директора школы и органы самоуправления в соответствии с полномочиями, закрепленными в Уставе общеобразовательной организации.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5</w:t>
      </w:r>
      <w:r w:rsidRPr="00931E01">
        <w:rPr>
          <w:rFonts w:ascii="Times New Roman" w:hAnsi="Times New Roman" w:cs="Times New Roman"/>
          <w:sz w:val="24"/>
          <w:szCs w:val="24"/>
        </w:rPr>
        <w:t>. Директор школы обеспечивает контроль: выполнения договоров на закупку и поставку продуктов питания; материально-технического состояния помещений пищеблока, наличия необходимого оборудования, его исправности; обеспечения пищеблока общеобразовательной организации и мест приема пищи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 выполнения суточных норм продуктового набора, норм потребления пищевых веществ, энергетической ценности дневного рациона; условий хранения и сроков реализации пищевых продуктов.</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6</w:t>
      </w:r>
      <w:r w:rsidRPr="00931E01">
        <w:rPr>
          <w:rFonts w:ascii="Times New Roman" w:hAnsi="Times New Roman" w:cs="Times New Roman"/>
          <w:sz w:val="24"/>
          <w:szCs w:val="24"/>
        </w:rPr>
        <w:t xml:space="preserve">. Комиссия по контролю за организацией и качеством питания, бракеражу готовой </w:t>
      </w:r>
      <w:r w:rsidR="009501C5" w:rsidRPr="00931E01">
        <w:rPr>
          <w:rFonts w:ascii="Times New Roman" w:hAnsi="Times New Roman" w:cs="Times New Roman"/>
          <w:sz w:val="24"/>
          <w:szCs w:val="24"/>
        </w:rPr>
        <w:t xml:space="preserve">продукции </w:t>
      </w:r>
      <w:r w:rsidRPr="00931E01">
        <w:rPr>
          <w:rFonts w:ascii="Times New Roman" w:hAnsi="Times New Roman" w:cs="Times New Roman"/>
          <w:sz w:val="24"/>
          <w:szCs w:val="24"/>
        </w:rPr>
        <w:t xml:space="preserve">школы осуществляет контроль: качества поступающих продуктов (ежедневно): осуществляет бракераж, который включает контроль целостности упаковки и органолептическую оценку (внешний вид, цвет, консистенция, запах и вкус поступающих продуктов и продовольственного сырья), а также знакомство с сопроводительной документацией (товарно-транспортными накладными, декларациями, сертификатами соответствия, санитарно-эпидемиологическими заключениями, качественными удостоверениями, ветеринарными справками); технологии приготовления пищи, качества и проведения бракеража готовых блюд, результаты которого ежедневно заносятся в журнал бракеража готовой пищевой продукции; режима отбора и условий хранения суточных проб (ежедневно); работы пищеблока, его санитарного состояния, режима обработки посуды, технологического оборудования, инвентаря (ежедневно); соблюдения правил личной гигиены сотрудниками пищеблока с отметкой в гигиеническом журнале (ежедневно); информирования родителей (законных представителей) о ежедневном меню с указанием выхода готовых блюд (ежедневно); выполнения суточных норм питания на одного ребенка; выполнения норм потребления основных пищевых веществ (белков, жиров, углеводов), </w:t>
      </w:r>
      <w:r w:rsidRPr="00931E01">
        <w:rPr>
          <w:rFonts w:ascii="Times New Roman" w:hAnsi="Times New Roman" w:cs="Times New Roman"/>
          <w:sz w:val="24"/>
          <w:szCs w:val="24"/>
        </w:rPr>
        <w:lastRenderedPageBreak/>
        <w:t xml:space="preserve">соответствия энергетической ценности (калорийности) дневного рациона физиологическим потребностям обучающихся (ежемесячно). </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Pr="00931E01">
        <w:rPr>
          <w:rFonts w:ascii="Times New Roman" w:hAnsi="Times New Roman" w:cs="Times New Roman"/>
          <w:sz w:val="24"/>
          <w:szCs w:val="24"/>
        </w:rPr>
        <w:t>.</w:t>
      </w:r>
      <w:r w:rsidR="002530C6">
        <w:rPr>
          <w:rFonts w:ascii="Times New Roman" w:hAnsi="Times New Roman" w:cs="Times New Roman"/>
          <w:sz w:val="24"/>
          <w:szCs w:val="24"/>
        </w:rPr>
        <w:t>7</w:t>
      </w:r>
      <w:r w:rsidRPr="00931E01">
        <w:rPr>
          <w:rFonts w:ascii="Times New Roman" w:hAnsi="Times New Roman" w:cs="Times New Roman"/>
          <w:sz w:val="24"/>
          <w:szCs w:val="24"/>
        </w:rPr>
        <w:t>. Лицо, ответственное за организацию питания: координирует и контролирует деятельность классных руководителей по организации питания; формирует списки обучающихся для предоставления питания; предоставляет указанные списки повару для расчета размера средств, необходимых для обеспечения обучающихся питанием; обеспечивает учёт фактической посещаемости школьниками столовой, охват питанием контролирует ежедневный порядок учета количества фактически полученных обучающимися горячих завтраков по классам; уточняет количество и персонифицированный список детей из малоимущих семей, предоставленный территориальным управлением социальной защиты населения; представляет на рассмотрение директору школы и органу государственно-общественного управления списки обучающихся, находящихся в трудной жизненной ситуации, а также обучающихся с ограниченными возможностями здоровья; инициирует, разрабатывает и координирует работу по формированию культуры питания; осуществляет мониторинг удовлетворенности качеством школьного питания; вносит предложения по улучшению питания.</w:t>
      </w: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2530C6">
        <w:rPr>
          <w:rFonts w:ascii="Times New Roman" w:hAnsi="Times New Roman" w:cs="Times New Roman"/>
          <w:sz w:val="24"/>
          <w:szCs w:val="24"/>
        </w:rPr>
        <w:t>1</w:t>
      </w:r>
      <w:r w:rsidR="009501C5" w:rsidRPr="00931E01">
        <w:rPr>
          <w:rFonts w:ascii="Times New Roman" w:hAnsi="Times New Roman" w:cs="Times New Roman"/>
          <w:sz w:val="24"/>
          <w:szCs w:val="24"/>
        </w:rPr>
        <w:t>.</w:t>
      </w:r>
      <w:r w:rsidR="002530C6">
        <w:rPr>
          <w:rFonts w:ascii="Times New Roman" w:hAnsi="Times New Roman" w:cs="Times New Roman"/>
          <w:sz w:val="24"/>
          <w:szCs w:val="24"/>
        </w:rPr>
        <w:t>8</w:t>
      </w:r>
      <w:r w:rsidRPr="00931E01">
        <w:rPr>
          <w:rFonts w:ascii="Times New Roman" w:hAnsi="Times New Roman" w:cs="Times New Roman"/>
          <w:sz w:val="24"/>
          <w:szCs w:val="24"/>
        </w:rPr>
        <w:t xml:space="preserve">. Классные руководители общеобразовательной организации: ежедневно представляют лицу, ответственному за организацию питания заявку на количество обучающихся на следующий учебный день; ежедневно не позднее, чем за 1 час до приема пищи в день питания уточняют представленную ранее заявку;; осуществляют в части своей компетенции мониторинг организации питания; предусматривают в планах воспитательной работы мероприятия, направленные на формирование здорового образа жизни обучающихся, потребности в сбалансированном и рациональном питании, систематически выносят на обсуждение в ходе родительских собраний вопросы обеспечения полноценного питания обучающихся; вносят на обсуждение на заседаниях органа государственно-общественного управления, педагогического совета, совещаниях при директоре предложения по улучшению питания. </w:t>
      </w:r>
    </w:p>
    <w:p w:rsidR="009501C5" w:rsidRDefault="009501C5"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1</w:t>
      </w:r>
      <w:r w:rsidR="00955A5E" w:rsidRPr="00931E01">
        <w:rPr>
          <w:rFonts w:ascii="Times New Roman" w:hAnsi="Times New Roman" w:cs="Times New Roman"/>
          <w:sz w:val="24"/>
          <w:szCs w:val="24"/>
        </w:rPr>
        <w:t>.</w:t>
      </w:r>
      <w:r w:rsidR="002530C6">
        <w:rPr>
          <w:rFonts w:ascii="Times New Roman" w:hAnsi="Times New Roman" w:cs="Times New Roman"/>
          <w:sz w:val="24"/>
          <w:szCs w:val="24"/>
        </w:rPr>
        <w:t>9</w:t>
      </w:r>
      <w:r w:rsidR="00955A5E" w:rsidRPr="00931E01">
        <w:rPr>
          <w:rFonts w:ascii="Times New Roman" w:hAnsi="Times New Roman" w:cs="Times New Roman"/>
          <w:sz w:val="24"/>
          <w:szCs w:val="24"/>
        </w:rPr>
        <w:t xml:space="preserve">. Ответственный дежурный по школе (дежурный администратор) обеспечивает дежурство учителей и обучающихся в помещении столовой. Дежурные учителя обеспечивают соблюдение режима посещения столовой, личной гигиены обучающихся, общественный порядок и содействуют работникам столовой в организации питания. </w:t>
      </w:r>
    </w:p>
    <w:p w:rsidR="002530C6" w:rsidRPr="00931E01" w:rsidRDefault="002530C6" w:rsidP="00C756B6">
      <w:pPr>
        <w:spacing w:after="0" w:line="240" w:lineRule="auto"/>
        <w:jc w:val="both"/>
        <w:rPr>
          <w:rFonts w:ascii="Times New Roman" w:hAnsi="Times New Roman" w:cs="Times New Roman"/>
          <w:sz w:val="24"/>
          <w:szCs w:val="24"/>
        </w:rPr>
      </w:pPr>
    </w:p>
    <w:p w:rsidR="009501C5"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2</w:t>
      </w:r>
      <w:r w:rsidRPr="00931E01">
        <w:rPr>
          <w:rFonts w:ascii="Times New Roman" w:hAnsi="Times New Roman" w:cs="Times New Roman"/>
          <w:sz w:val="24"/>
          <w:szCs w:val="24"/>
        </w:rPr>
        <w:t>. Документация</w:t>
      </w:r>
    </w:p>
    <w:p w:rsidR="00C158D9"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2530C6">
        <w:rPr>
          <w:rFonts w:ascii="Times New Roman" w:hAnsi="Times New Roman" w:cs="Times New Roman"/>
          <w:sz w:val="24"/>
          <w:szCs w:val="24"/>
        </w:rPr>
        <w:t>2</w:t>
      </w:r>
      <w:r w:rsidRPr="00931E01">
        <w:rPr>
          <w:rFonts w:ascii="Times New Roman" w:hAnsi="Times New Roman" w:cs="Times New Roman"/>
          <w:sz w:val="24"/>
          <w:szCs w:val="24"/>
        </w:rPr>
        <w:t xml:space="preserve">.1. В школе должны быть следующие документы по вопросам организации питания (регламентирующие и учётные, подтверждающие расходы по питанию): настоящее Положение об организации питания обучающихся в школе; Положение о производственном контроле организации и качества питания в школе ; Положение о комиссии по контролю за организацией и качеством питания, бракеражу готовой продукции; Положение о школьной столовой; договоры на поставку продуктов питания; основное 2-х недельное меню, включающее меню для возрастной группы детей (от 7 до 12 лет и от 12 лет и старше), технологические карты кулинарных изделий (блюд); ежедневное меню с указанием выхода блюд для возрастной группы детей (от 7 до 12 лет и от 12 лет и старше); Ведомость контроля за рационом питания детей (Приложение N13 к СанПиН 2.3/2.4.3590-20). Документ составляется медработником школы каждые 7-10 дней, а заполняется ежедневно. Журнал учета калорийности (расчет и оценка использованного на одного ребенка среднесуточного набора пищевых продуктов проводится один раз в 10 дней, подсчет энергической ценности полученного рациона питания и содержания в нем основных пищевых веществ проводится ежемесячно); Журнал бракеража скоропортящейся пищевой продукции (в соответствии с СанПиН); Журнал бракеража готовой пищевой продукции (в соответствии с СанПиН); Журнал учета работы бактерицидной лампы на пищеблоке; </w:t>
      </w:r>
      <w:r w:rsidR="00C158D9" w:rsidRPr="00C158D9">
        <w:rPr>
          <w:rFonts w:ascii="Times New Roman" w:hAnsi="Times New Roman" w:cs="Times New Roman"/>
          <w:sz w:val="24"/>
          <w:szCs w:val="24"/>
        </w:rPr>
        <w:t>Журнал уборки</w:t>
      </w:r>
      <w:r w:rsidRPr="00931E01">
        <w:rPr>
          <w:rFonts w:ascii="Times New Roman" w:hAnsi="Times New Roman" w:cs="Times New Roman"/>
          <w:sz w:val="24"/>
          <w:szCs w:val="24"/>
        </w:rPr>
        <w:t xml:space="preserve">; Журнал учета температурного режима холодильного оборудования (в соответствии с СанПиН); Журнал учета температуры и влажности в складских помещениях (в соответствии с СанПиН). </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1</w:t>
      </w:r>
      <w:r w:rsidR="00C158D9">
        <w:rPr>
          <w:rFonts w:ascii="Times New Roman" w:hAnsi="Times New Roman" w:cs="Times New Roman"/>
          <w:sz w:val="24"/>
          <w:szCs w:val="24"/>
        </w:rPr>
        <w:t>3</w:t>
      </w:r>
      <w:r w:rsidRPr="00931E01">
        <w:rPr>
          <w:rFonts w:ascii="Times New Roman" w:hAnsi="Times New Roman" w:cs="Times New Roman"/>
          <w:sz w:val="24"/>
          <w:szCs w:val="24"/>
        </w:rPr>
        <w:t>. Заключительные положения</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C158D9">
        <w:rPr>
          <w:rFonts w:ascii="Times New Roman" w:hAnsi="Times New Roman" w:cs="Times New Roman"/>
          <w:sz w:val="24"/>
          <w:szCs w:val="24"/>
        </w:rPr>
        <w:t>3</w:t>
      </w:r>
      <w:r w:rsidRPr="00931E01">
        <w:rPr>
          <w:rFonts w:ascii="Times New Roman" w:hAnsi="Times New Roman" w:cs="Times New Roman"/>
          <w:sz w:val="24"/>
          <w:szCs w:val="24"/>
        </w:rPr>
        <w:t>.1. Настоящее Положение является локальным нормативным актом общеобразовательной организации, принимается на Педагогическом совете и утверждается (либо вводится в действие) приказом директора общеобразовательной организации.</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lastRenderedPageBreak/>
        <w:t xml:space="preserve"> 1</w:t>
      </w:r>
      <w:r w:rsidR="00C158D9">
        <w:rPr>
          <w:rFonts w:ascii="Times New Roman" w:hAnsi="Times New Roman" w:cs="Times New Roman"/>
          <w:sz w:val="24"/>
          <w:szCs w:val="24"/>
        </w:rPr>
        <w:t>3</w:t>
      </w:r>
      <w:r w:rsidRPr="00931E01">
        <w:rPr>
          <w:rFonts w:ascii="Times New Roman" w:hAnsi="Times New Roman" w:cs="Times New Roman"/>
          <w:sz w:val="24"/>
          <w:szCs w:val="24"/>
        </w:rPr>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0C6D81" w:rsidRPr="00931E01" w:rsidRDefault="00955A5E" w:rsidP="00C756B6">
      <w:pPr>
        <w:spacing w:after="0" w:line="240" w:lineRule="auto"/>
        <w:jc w:val="both"/>
        <w:rPr>
          <w:rFonts w:ascii="Times New Roman" w:hAnsi="Times New Roman" w:cs="Times New Roman"/>
          <w:sz w:val="24"/>
          <w:szCs w:val="24"/>
        </w:rPr>
      </w:pPr>
      <w:r w:rsidRPr="00931E01">
        <w:rPr>
          <w:rFonts w:ascii="Times New Roman" w:hAnsi="Times New Roman" w:cs="Times New Roman"/>
          <w:sz w:val="24"/>
          <w:szCs w:val="24"/>
        </w:rPr>
        <w:t xml:space="preserve"> 1</w:t>
      </w:r>
      <w:r w:rsidR="00C158D9">
        <w:rPr>
          <w:rFonts w:ascii="Times New Roman" w:hAnsi="Times New Roman" w:cs="Times New Roman"/>
          <w:sz w:val="24"/>
          <w:szCs w:val="24"/>
        </w:rPr>
        <w:t>3</w:t>
      </w:r>
      <w:r w:rsidRPr="00931E01">
        <w:rPr>
          <w:rFonts w:ascii="Times New Roman" w:hAnsi="Times New Roman" w:cs="Times New Roman"/>
          <w:sz w:val="24"/>
          <w:szCs w:val="24"/>
        </w:rPr>
        <w:t xml:space="preserve">.3. Положение принимается на неопределенный срок. Изменения и дополнения к Положению принимаются в порядке, предусмотренном п.16.1. настоящего Положения. </w:t>
      </w:r>
    </w:p>
    <w:p w:rsidR="002D04AE" w:rsidRPr="00931E01" w:rsidRDefault="00C158D9" w:rsidP="00C756B6">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13</w:t>
      </w:r>
      <w:r w:rsidR="00955A5E" w:rsidRPr="00931E01">
        <w:rPr>
          <w:rFonts w:ascii="Times New Roman" w:hAnsi="Times New Roman" w:cs="Times New Roman"/>
          <w:sz w:val="24"/>
          <w:szCs w:val="24"/>
        </w:rPr>
        <w:t xml:space="preserve">.4. После принятия Положения (или изменений и дополнений отдельных пунктов и разделов) в новой редакции предыдущая редакция автоматически утрачивает силу </w:t>
      </w:r>
    </w:p>
    <w:p w:rsidR="00533BD9" w:rsidRDefault="00533BD9" w:rsidP="00C756B6">
      <w:pPr>
        <w:spacing w:after="0" w:line="240" w:lineRule="auto"/>
        <w:jc w:val="both"/>
        <w:rPr>
          <w:rFonts w:ascii="Times New Roman" w:hAnsi="Times New Roman" w:cs="Times New Roman"/>
          <w:sz w:val="24"/>
          <w:szCs w:val="24"/>
          <w:lang w:val="tt-RU"/>
        </w:rPr>
      </w:pPr>
    </w:p>
    <w:p w:rsidR="00925CC1" w:rsidRDefault="00925CC1" w:rsidP="00C756B6">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3188841"/>
            <wp:effectExtent l="19050" t="0" r="0" b="0"/>
            <wp:docPr id="1" name="Рисунок 1" descr="C:\Users\Урмышлинская ООШ\Dropbox\Мой ПК (DESKTOP-MAOHG15)\Desktop\положение питания\WN2EQlnkUY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рмышлинская ООШ\Dropbox\Мой ПК (DESKTOP-MAOHG15)\Desktop\положение питания\WN2EQlnkUYU.jpg"/>
                    <pic:cNvPicPr>
                      <a:picLocks noChangeAspect="1" noChangeArrowheads="1"/>
                    </pic:cNvPicPr>
                  </pic:nvPicPr>
                  <pic:blipFill>
                    <a:blip r:embed="rId5"/>
                    <a:srcRect/>
                    <a:stretch>
                      <a:fillRect/>
                    </a:stretch>
                  </pic:blipFill>
                  <pic:spPr bwMode="auto">
                    <a:xfrm>
                      <a:off x="0" y="0"/>
                      <a:ext cx="6119495" cy="3188841"/>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4193678"/>
            <wp:effectExtent l="19050" t="0" r="0" b="0"/>
            <wp:docPr id="2" name="Рисунок 2" descr="C:\Users\Урмышлинская ООШ\Dropbox\Мой ПК (DESKTOP-MAOHG15)\Desktop\положение питания\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Урмышлинская ООШ\Dropbox\Мой ПК (DESKTOP-MAOHG15)\Desktop\положение питания\p2.jpg"/>
                    <pic:cNvPicPr>
                      <a:picLocks noChangeAspect="1" noChangeArrowheads="1"/>
                    </pic:cNvPicPr>
                  </pic:nvPicPr>
                  <pic:blipFill>
                    <a:blip r:embed="rId6"/>
                    <a:srcRect/>
                    <a:stretch>
                      <a:fillRect/>
                    </a:stretch>
                  </pic:blipFill>
                  <pic:spPr bwMode="auto">
                    <a:xfrm>
                      <a:off x="0" y="0"/>
                      <a:ext cx="6119495" cy="4193678"/>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3992403"/>
            <wp:effectExtent l="19050" t="0" r="0" b="0"/>
            <wp:docPr id="3" name="Рисунок 3" descr="C:\Users\Урмышлинская ООШ\Dropbox\Мой ПК (DESKTOP-MAOHG15)\Desktop\положение питания\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Урмышлинская ООШ\Dropbox\Мой ПК (DESKTOP-MAOHG15)\Desktop\положение питания\p3.jpg"/>
                    <pic:cNvPicPr>
                      <a:picLocks noChangeAspect="1" noChangeArrowheads="1"/>
                    </pic:cNvPicPr>
                  </pic:nvPicPr>
                  <pic:blipFill>
                    <a:blip r:embed="rId7"/>
                    <a:srcRect/>
                    <a:stretch>
                      <a:fillRect/>
                    </a:stretch>
                  </pic:blipFill>
                  <pic:spPr bwMode="auto">
                    <a:xfrm>
                      <a:off x="0" y="0"/>
                      <a:ext cx="6119495" cy="3992403"/>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5589266"/>
            <wp:effectExtent l="19050" t="0" r="0" b="0"/>
            <wp:docPr id="4" name="Рисунок 4" descr="C:\Users\Урмышлинская ООШ\Dropbox\Мой ПК (DESKTOP-MAOHG15)\Desktop\положение питания\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Урмышлинская ООШ\Dropbox\Мой ПК (DESKTOP-MAOHG15)\Desktop\положение питания\p4.jpg"/>
                    <pic:cNvPicPr>
                      <a:picLocks noChangeAspect="1" noChangeArrowheads="1"/>
                    </pic:cNvPicPr>
                  </pic:nvPicPr>
                  <pic:blipFill>
                    <a:blip r:embed="rId8"/>
                    <a:srcRect/>
                    <a:stretch>
                      <a:fillRect/>
                    </a:stretch>
                  </pic:blipFill>
                  <pic:spPr bwMode="auto">
                    <a:xfrm>
                      <a:off x="0" y="0"/>
                      <a:ext cx="6119495" cy="5589266"/>
                    </a:xfrm>
                    <a:prstGeom prst="rect">
                      <a:avLst/>
                    </a:prstGeom>
                    <a:noFill/>
                    <a:ln w="9525">
                      <a:noFill/>
                      <a:miter lim="800000"/>
                      <a:headEnd/>
                      <a:tailEnd/>
                    </a:ln>
                  </pic:spPr>
                </pic:pic>
              </a:graphicData>
            </a:graphic>
          </wp:inline>
        </w:drawing>
      </w:r>
    </w:p>
    <w:p w:rsidR="00214778" w:rsidRDefault="00214778" w:rsidP="00C756B6">
      <w:pPr>
        <w:spacing w:after="0" w:line="240" w:lineRule="auto"/>
        <w:jc w:val="both"/>
        <w:rPr>
          <w:rFonts w:ascii="Times New Roman" w:hAnsi="Times New Roman" w:cs="Times New Roman"/>
          <w:sz w:val="24"/>
          <w:szCs w:val="24"/>
          <w:lang w:val="tt-RU"/>
        </w:rPr>
      </w:pPr>
    </w:p>
    <w:p w:rsidR="000B41EE" w:rsidRDefault="000B41EE" w:rsidP="000B41EE">
      <w:pPr>
        <w:spacing w:after="0" w:line="240" w:lineRule="auto"/>
        <w:jc w:val="right"/>
        <w:rPr>
          <w:rFonts w:ascii="Times New Roman" w:hAnsi="Times New Roman" w:cs="Times New Roman"/>
          <w:b/>
          <w:lang w:val="tt-RU"/>
        </w:rPr>
      </w:pPr>
      <w:r>
        <w:rPr>
          <w:rFonts w:ascii="Times New Roman" w:hAnsi="Times New Roman" w:cs="Times New Roman"/>
          <w:b/>
          <w:lang w:val="tt-RU"/>
        </w:rPr>
        <w:lastRenderedPageBreak/>
        <w:t>Приложение 5</w:t>
      </w:r>
    </w:p>
    <w:p w:rsidR="000B41EE" w:rsidRDefault="000B41EE" w:rsidP="000B41EE">
      <w:pPr>
        <w:spacing w:after="0" w:line="240" w:lineRule="auto"/>
        <w:jc w:val="right"/>
        <w:rPr>
          <w:rFonts w:ascii="Times New Roman" w:hAnsi="Times New Roman" w:cs="Times New Roman"/>
          <w:lang w:val="tt-RU"/>
        </w:rPr>
      </w:pPr>
      <w:r>
        <w:rPr>
          <w:rFonts w:ascii="Times New Roman" w:hAnsi="Times New Roman" w:cs="Times New Roman"/>
          <w:lang w:val="tt-RU"/>
        </w:rPr>
        <w:t>к положению об организации питания</w:t>
      </w:r>
    </w:p>
    <w:p w:rsidR="000B41EE" w:rsidRDefault="000B41EE" w:rsidP="000B41EE">
      <w:pPr>
        <w:spacing w:after="0" w:line="240" w:lineRule="auto"/>
        <w:jc w:val="right"/>
        <w:rPr>
          <w:rFonts w:ascii="Times New Roman" w:hAnsi="Times New Roman" w:cs="Times New Roman"/>
        </w:rPr>
      </w:pPr>
      <w:r>
        <w:rPr>
          <w:rFonts w:ascii="Times New Roman" w:hAnsi="Times New Roman" w:cs="Times New Roman"/>
          <w:lang w:val="tt-RU"/>
        </w:rPr>
        <w:t xml:space="preserve"> обучающихся в школе</w:t>
      </w:r>
    </w:p>
    <w:p w:rsidR="000B41EE" w:rsidRDefault="000B41EE" w:rsidP="000B41EE">
      <w:pPr>
        <w:spacing w:after="0" w:line="240" w:lineRule="auto"/>
        <w:jc w:val="right"/>
        <w:rPr>
          <w:rFonts w:ascii="Times New Roman" w:hAnsi="Times New Roman" w:cs="Times New Roman"/>
          <w:sz w:val="24"/>
          <w:szCs w:val="24"/>
          <w:lang w:val="tt-RU"/>
        </w:rPr>
      </w:pPr>
    </w:p>
    <w:p w:rsidR="000B41EE" w:rsidRDefault="000B41EE" w:rsidP="000B41EE">
      <w:pPr>
        <w:spacing w:after="0"/>
        <w:jc w:val="right"/>
        <w:rPr>
          <w:rFonts w:ascii="Times New Roman" w:hAnsi="Times New Roman" w:cs="Times New Roman"/>
          <w:sz w:val="24"/>
          <w:szCs w:val="24"/>
        </w:rPr>
      </w:pPr>
      <w:r>
        <w:rPr>
          <w:rFonts w:ascii="Times New Roman" w:hAnsi="Times New Roman" w:cs="Times New Roman"/>
          <w:sz w:val="24"/>
          <w:szCs w:val="24"/>
        </w:rPr>
        <w:t>«Утверждаю”</w:t>
      </w:r>
    </w:p>
    <w:p w:rsidR="000B41EE" w:rsidRDefault="000B41EE" w:rsidP="000B41EE">
      <w:pPr>
        <w:spacing w:after="0"/>
        <w:jc w:val="right"/>
        <w:rPr>
          <w:rFonts w:ascii="Times New Roman" w:hAnsi="Times New Roman" w:cs="Times New Roman"/>
          <w:sz w:val="24"/>
          <w:szCs w:val="24"/>
        </w:rPr>
      </w:pPr>
      <w:r>
        <w:rPr>
          <w:rFonts w:ascii="Times New Roman" w:hAnsi="Times New Roman" w:cs="Times New Roman"/>
          <w:sz w:val="24"/>
          <w:szCs w:val="24"/>
        </w:rPr>
        <w:t>Директор школы «</w:t>
      </w:r>
      <w:proofErr w:type="spellStart"/>
      <w:r>
        <w:rPr>
          <w:rFonts w:ascii="Times New Roman" w:hAnsi="Times New Roman" w:cs="Times New Roman"/>
          <w:sz w:val="24"/>
          <w:szCs w:val="24"/>
        </w:rPr>
        <w:t>Урмышлинская</w:t>
      </w:r>
      <w:proofErr w:type="spellEnd"/>
      <w:r>
        <w:rPr>
          <w:rFonts w:ascii="Times New Roman" w:hAnsi="Times New Roman" w:cs="Times New Roman"/>
          <w:sz w:val="24"/>
          <w:szCs w:val="24"/>
        </w:rPr>
        <w:t xml:space="preserve"> ООШ»</w:t>
      </w:r>
    </w:p>
    <w:p w:rsidR="000B41EE" w:rsidRDefault="000B41EE" w:rsidP="000B41EE">
      <w:pPr>
        <w:spacing w:after="0"/>
        <w:jc w:val="right"/>
        <w:rPr>
          <w:rFonts w:ascii="Times New Roman" w:hAnsi="Times New Roman" w:cs="Times New Roman"/>
          <w:sz w:val="24"/>
          <w:szCs w:val="24"/>
        </w:rPr>
      </w:pPr>
      <w:r>
        <w:rPr>
          <w:rFonts w:ascii="Times New Roman" w:hAnsi="Times New Roman" w:cs="Times New Roman"/>
          <w:sz w:val="24"/>
          <w:szCs w:val="24"/>
        </w:rPr>
        <w:t>Хабибуллина Р.Н.</w:t>
      </w:r>
    </w:p>
    <w:p w:rsidR="000B41EE" w:rsidRDefault="000B41EE" w:rsidP="000B41EE">
      <w:pPr>
        <w:spacing w:after="0"/>
        <w:jc w:val="center"/>
        <w:rPr>
          <w:rFonts w:ascii="Times New Roman" w:hAnsi="Times New Roman" w:cs="Times New Roman"/>
          <w:sz w:val="24"/>
          <w:szCs w:val="24"/>
        </w:rPr>
      </w:pPr>
      <w:r>
        <w:rPr>
          <w:rFonts w:ascii="Times New Roman" w:hAnsi="Times New Roman" w:cs="Times New Roman"/>
          <w:sz w:val="24"/>
          <w:szCs w:val="24"/>
        </w:rPr>
        <w:t>МЕНЮ</w:t>
      </w:r>
    </w:p>
    <w:p w:rsidR="000B41EE" w:rsidRDefault="000B41EE" w:rsidP="000B41EE">
      <w:pPr>
        <w:jc w:val="center"/>
        <w:rPr>
          <w:rFonts w:ascii="Times New Roman" w:hAnsi="Times New Roman" w:cs="Times New Roman"/>
          <w:sz w:val="24"/>
          <w:szCs w:val="24"/>
        </w:rPr>
      </w:pPr>
      <w:r>
        <w:rPr>
          <w:rFonts w:ascii="Times New Roman" w:hAnsi="Times New Roman" w:cs="Times New Roman"/>
          <w:sz w:val="24"/>
          <w:szCs w:val="24"/>
        </w:rPr>
        <w:t>на______________________ 20     года</w:t>
      </w:r>
    </w:p>
    <w:tbl>
      <w:tblPr>
        <w:tblStyle w:val="a7"/>
        <w:tblW w:w="0" w:type="auto"/>
        <w:tblInd w:w="-601" w:type="dxa"/>
        <w:tblLook w:val="04A0" w:firstRow="1" w:lastRow="0" w:firstColumn="1" w:lastColumn="0" w:noHBand="0" w:noVBand="1"/>
      </w:tblPr>
      <w:tblGrid>
        <w:gridCol w:w="3544"/>
        <w:gridCol w:w="993"/>
        <w:gridCol w:w="977"/>
        <w:gridCol w:w="1149"/>
        <w:gridCol w:w="1169"/>
        <w:gridCol w:w="1245"/>
        <w:gridCol w:w="1095"/>
      </w:tblGrid>
      <w:tr w:rsidR="000B41EE" w:rsidTr="000B41EE">
        <w:trPr>
          <w:trHeight w:val="586"/>
        </w:trPr>
        <w:tc>
          <w:tcPr>
            <w:tcW w:w="354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 xml:space="preserve">Наименование блюд          </w:t>
            </w:r>
          </w:p>
        </w:tc>
        <w:tc>
          <w:tcPr>
            <w:tcW w:w="99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Выход,</w:t>
            </w:r>
          </w:p>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 xml:space="preserve"> гр. </w:t>
            </w:r>
          </w:p>
        </w:tc>
        <w:tc>
          <w:tcPr>
            <w:tcW w:w="97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Цена</w:t>
            </w:r>
          </w:p>
        </w:tc>
        <w:tc>
          <w:tcPr>
            <w:tcW w:w="465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 xml:space="preserve">Пищевая ценность </w:t>
            </w:r>
          </w:p>
        </w:tc>
      </w:tr>
      <w:tr w:rsidR="000B41EE" w:rsidTr="000B41EE">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B41EE" w:rsidRDefault="000B41EE">
            <w:pPr>
              <w:rPr>
                <w:rFonts w:ascii="Times New Roman" w:hAnsi="Times New Roman" w:cs="Times New Roman"/>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B41EE" w:rsidRDefault="000B41EE">
            <w:pPr>
              <w:rPr>
                <w:rFonts w:ascii="Times New Roman" w:hAnsi="Times New Roman" w:cs="Times New Roman"/>
                <w:sz w:val="24"/>
                <w:szCs w:val="24"/>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B41EE" w:rsidRDefault="000B41EE">
            <w:pP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Белки</w:t>
            </w:r>
          </w:p>
        </w:tc>
        <w:tc>
          <w:tcPr>
            <w:tcW w:w="1169" w:type="dxa"/>
            <w:tcBorders>
              <w:top w:val="single" w:sz="4" w:space="0" w:color="000000" w:themeColor="text1"/>
              <w:left w:val="single" w:sz="4" w:space="0" w:color="auto"/>
              <w:bottom w:val="single" w:sz="4" w:space="0" w:color="000000" w:themeColor="text1"/>
              <w:right w:val="single" w:sz="4" w:space="0" w:color="auto"/>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Жиры</w:t>
            </w:r>
          </w:p>
        </w:tc>
        <w:tc>
          <w:tcPr>
            <w:tcW w:w="1245" w:type="dxa"/>
            <w:tcBorders>
              <w:top w:val="single" w:sz="4" w:space="0" w:color="000000" w:themeColor="text1"/>
              <w:left w:val="single" w:sz="4" w:space="0" w:color="auto"/>
              <w:bottom w:val="single" w:sz="4" w:space="0" w:color="000000" w:themeColor="text1"/>
              <w:right w:val="single" w:sz="4" w:space="0" w:color="auto"/>
            </w:tcBorders>
            <w:hideMark/>
          </w:tcPr>
          <w:p w:rsidR="000B41EE" w:rsidRDefault="000B41EE">
            <w:pPr>
              <w:jc w:val="center"/>
              <w:rPr>
                <w:rFonts w:ascii="Times New Roman" w:hAnsi="Times New Roman" w:cs="Times New Roman"/>
                <w:sz w:val="24"/>
                <w:szCs w:val="24"/>
              </w:rPr>
            </w:pPr>
            <w:proofErr w:type="spellStart"/>
            <w:r>
              <w:rPr>
                <w:rFonts w:ascii="Times New Roman" w:hAnsi="Times New Roman" w:cs="Times New Roman"/>
                <w:sz w:val="24"/>
                <w:szCs w:val="24"/>
              </w:rPr>
              <w:t>Угл-ды</w:t>
            </w:r>
            <w:proofErr w:type="spellEnd"/>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B41EE" w:rsidRDefault="000B41EE">
            <w:pPr>
              <w:jc w:val="center"/>
              <w:rPr>
                <w:rFonts w:ascii="Times New Roman" w:hAnsi="Times New Roman" w:cs="Times New Roman"/>
                <w:sz w:val="24"/>
                <w:szCs w:val="24"/>
              </w:rPr>
            </w:pPr>
            <w:r>
              <w:rPr>
                <w:rFonts w:ascii="Times New Roman" w:hAnsi="Times New Roman" w:cs="Times New Roman"/>
                <w:sz w:val="24"/>
                <w:szCs w:val="24"/>
              </w:rPr>
              <w:t>Ккал</w:t>
            </w: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r w:rsidR="000B41EE" w:rsidTr="000B41EE">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c>
          <w:tcPr>
            <w:tcW w:w="1169"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245" w:type="dxa"/>
            <w:tcBorders>
              <w:top w:val="single" w:sz="4" w:space="0" w:color="000000" w:themeColor="text1"/>
              <w:left w:val="single" w:sz="4" w:space="0" w:color="auto"/>
              <w:bottom w:val="single" w:sz="4" w:space="0" w:color="000000" w:themeColor="text1"/>
              <w:right w:val="single" w:sz="4" w:space="0" w:color="auto"/>
            </w:tcBorders>
          </w:tcPr>
          <w:p w:rsidR="000B41EE" w:rsidRDefault="000B41EE">
            <w:pPr>
              <w:jc w:val="center"/>
              <w:rPr>
                <w:rFonts w:ascii="Times New Roman" w:hAnsi="Times New Roman" w:cs="Times New Roman"/>
                <w:sz w:val="24"/>
                <w:szCs w:val="24"/>
              </w:rPr>
            </w:pPr>
          </w:p>
        </w:tc>
        <w:tc>
          <w:tcPr>
            <w:tcW w:w="10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B41EE" w:rsidRDefault="000B41EE">
            <w:pPr>
              <w:jc w:val="center"/>
              <w:rPr>
                <w:rFonts w:ascii="Times New Roman" w:hAnsi="Times New Roman" w:cs="Times New Roman"/>
                <w:sz w:val="24"/>
                <w:szCs w:val="24"/>
              </w:rPr>
            </w:pPr>
          </w:p>
        </w:tc>
      </w:tr>
    </w:tbl>
    <w:p w:rsidR="000B41EE" w:rsidRDefault="000B41EE" w:rsidP="000B41EE">
      <w:pPr>
        <w:spacing w:after="0" w:line="240" w:lineRule="auto"/>
        <w:rPr>
          <w:rFonts w:ascii="Times New Roman" w:hAnsi="Times New Roman" w:cs="Times New Roman"/>
        </w:rPr>
      </w:pPr>
      <w:r>
        <w:rPr>
          <w:rFonts w:ascii="Times New Roman" w:hAnsi="Times New Roman" w:cs="Times New Roman"/>
        </w:rPr>
        <w:t xml:space="preserve">Бухгалтер                 </w:t>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r>
      <w:r>
        <w:rPr>
          <w:rFonts w:ascii="Times New Roman" w:hAnsi="Times New Roman" w:cs="Times New Roman"/>
        </w:rPr>
        <w:softHyphen/>
        <w:t xml:space="preserve">____________  </w:t>
      </w:r>
    </w:p>
    <w:p w:rsidR="000B41EE" w:rsidRDefault="000B41EE" w:rsidP="000B41EE">
      <w:pPr>
        <w:spacing w:after="0" w:line="240" w:lineRule="auto"/>
        <w:rPr>
          <w:rFonts w:ascii="Times New Roman" w:hAnsi="Times New Roman" w:cs="Times New Roman"/>
        </w:rPr>
      </w:pPr>
      <w:r>
        <w:rPr>
          <w:rFonts w:ascii="Times New Roman" w:hAnsi="Times New Roman" w:cs="Times New Roman"/>
        </w:rPr>
        <w:t xml:space="preserve">Зав. производством ______________ </w:t>
      </w:r>
    </w:p>
    <w:p w:rsidR="00214778" w:rsidRDefault="00214778" w:rsidP="000B41EE">
      <w:pPr>
        <w:spacing w:after="0" w:line="240" w:lineRule="auto"/>
        <w:jc w:val="both"/>
        <w:rPr>
          <w:rFonts w:ascii="Times New Roman" w:hAnsi="Times New Roman" w:cs="Times New Roman"/>
          <w:sz w:val="24"/>
          <w:szCs w:val="24"/>
          <w:lang w:val="tt-RU"/>
        </w:rPr>
      </w:pPr>
    </w:p>
    <w:p w:rsidR="00214778" w:rsidRDefault="00214778" w:rsidP="00C756B6">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3905225"/>
            <wp:effectExtent l="19050" t="0" r="0" b="0"/>
            <wp:docPr id="5" name="Рисунок 5" descr="C:\Users\Урмышлинская ООШ\Dropbox\Мой ПК (DESKTOP-MAOHG15)\Desktop\положение питания\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Урмышлинская ООШ\Dropbox\Мой ПК (DESKTOP-MAOHG15)\Desktop\положение питания\p6.jpg"/>
                    <pic:cNvPicPr>
                      <a:picLocks noChangeAspect="1" noChangeArrowheads="1"/>
                    </pic:cNvPicPr>
                  </pic:nvPicPr>
                  <pic:blipFill>
                    <a:blip r:embed="rId9"/>
                    <a:srcRect/>
                    <a:stretch>
                      <a:fillRect/>
                    </a:stretch>
                  </pic:blipFill>
                  <pic:spPr bwMode="auto">
                    <a:xfrm>
                      <a:off x="0" y="0"/>
                      <a:ext cx="6119495" cy="3905225"/>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p>
    <w:p w:rsidR="00214778" w:rsidRDefault="00214778" w:rsidP="00C756B6">
      <w:pPr>
        <w:jc w:val="both"/>
        <w:rPr>
          <w:rFonts w:ascii="Times New Roman" w:hAnsi="Times New Roman" w:cs="Times New Roman"/>
          <w:sz w:val="24"/>
          <w:szCs w:val="24"/>
          <w:lang w:val="tt-RU"/>
        </w:rPr>
      </w:pP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7509467"/>
            <wp:effectExtent l="19050" t="0" r="0" b="0"/>
            <wp:docPr id="6" name="Рисунок 6" descr="C:\Users\Урмышлинская ООШ\Dropbox\Мой ПК (DESKTOP-MAOHG15)\Desktop\положение питания\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Урмышлинская ООШ\Dropbox\Мой ПК (DESKTOP-MAOHG15)\Desktop\положение питания\p7.jpg"/>
                    <pic:cNvPicPr>
                      <a:picLocks noChangeAspect="1" noChangeArrowheads="1"/>
                    </pic:cNvPicPr>
                  </pic:nvPicPr>
                  <pic:blipFill>
                    <a:blip r:embed="rId10"/>
                    <a:srcRect/>
                    <a:stretch>
                      <a:fillRect/>
                    </a:stretch>
                  </pic:blipFill>
                  <pic:spPr bwMode="auto">
                    <a:xfrm>
                      <a:off x="0" y="0"/>
                      <a:ext cx="6119495" cy="7509467"/>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2633613"/>
            <wp:effectExtent l="19050" t="0" r="0" b="0"/>
            <wp:docPr id="7" name="Рисунок 7" descr="C:\Users\Урмышлинская ООШ\Dropbox\Мой ПК (DESKTOP-MAOHG15)\Desktop\положение питания\p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Урмышлинская ООШ\Dropbox\Мой ПК (DESKTOP-MAOHG15)\Desktop\положение питания\p8.jpg"/>
                    <pic:cNvPicPr>
                      <a:picLocks noChangeAspect="1" noChangeArrowheads="1"/>
                    </pic:cNvPicPr>
                  </pic:nvPicPr>
                  <pic:blipFill>
                    <a:blip r:embed="rId11"/>
                    <a:srcRect/>
                    <a:stretch>
                      <a:fillRect/>
                    </a:stretch>
                  </pic:blipFill>
                  <pic:spPr bwMode="auto">
                    <a:xfrm>
                      <a:off x="0" y="0"/>
                      <a:ext cx="6119495" cy="2633613"/>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7754484"/>
            <wp:effectExtent l="19050" t="0" r="0" b="0"/>
            <wp:docPr id="8" name="Рисунок 8" descr="C:\Users\Урмышлинская ООШ\Dropbox\Мой ПК (DESKTOP-MAOHG15)\Desktop\положение питания\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Урмышлинская ООШ\Dropbox\Мой ПК (DESKTOP-MAOHG15)\Desktop\положение питания\p9.jpg"/>
                    <pic:cNvPicPr>
                      <a:picLocks noChangeAspect="1" noChangeArrowheads="1"/>
                    </pic:cNvPicPr>
                  </pic:nvPicPr>
                  <pic:blipFill>
                    <a:blip r:embed="rId12"/>
                    <a:srcRect/>
                    <a:stretch>
                      <a:fillRect/>
                    </a:stretch>
                  </pic:blipFill>
                  <pic:spPr bwMode="auto">
                    <a:xfrm>
                      <a:off x="0" y="0"/>
                      <a:ext cx="6119495" cy="7754484"/>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2511530"/>
            <wp:effectExtent l="19050" t="0" r="0" b="0"/>
            <wp:docPr id="9" name="Рисунок 9" descr="C:\Users\Урмышлинская ООШ\Dropbox\Мой ПК (DESKTOP-MAOHG15)\Desktop\положение питания\p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Урмышлинская ООШ\Dropbox\Мой ПК (DESKTOP-MAOHG15)\Desktop\положение питания\p10.jpg"/>
                    <pic:cNvPicPr>
                      <a:picLocks noChangeAspect="1" noChangeArrowheads="1"/>
                    </pic:cNvPicPr>
                  </pic:nvPicPr>
                  <pic:blipFill>
                    <a:blip r:embed="rId13"/>
                    <a:srcRect/>
                    <a:stretch>
                      <a:fillRect/>
                    </a:stretch>
                  </pic:blipFill>
                  <pic:spPr bwMode="auto">
                    <a:xfrm>
                      <a:off x="0" y="0"/>
                      <a:ext cx="6119495" cy="2511530"/>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7307265"/>
            <wp:effectExtent l="19050" t="0" r="0" b="0"/>
            <wp:docPr id="10" name="Рисунок 10" descr="C:\Users\Урмышлинская ООШ\Dropbox\Мой ПК (DESKTOP-MAOHG15)\Desktop\положение питания\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Урмышлинская ООШ\Dropbox\Мой ПК (DESKTOP-MAOHG15)\Desktop\положение питания\p11.jpg"/>
                    <pic:cNvPicPr>
                      <a:picLocks noChangeAspect="1" noChangeArrowheads="1"/>
                    </pic:cNvPicPr>
                  </pic:nvPicPr>
                  <pic:blipFill>
                    <a:blip r:embed="rId14"/>
                    <a:srcRect/>
                    <a:stretch>
                      <a:fillRect/>
                    </a:stretch>
                  </pic:blipFill>
                  <pic:spPr bwMode="auto">
                    <a:xfrm>
                      <a:off x="0" y="0"/>
                      <a:ext cx="6119495" cy="7307265"/>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3985735"/>
            <wp:effectExtent l="19050" t="0" r="0" b="0"/>
            <wp:docPr id="11" name="Рисунок 11" descr="C:\Users\Урмышлинская ООШ\Dropbox\Мой ПК (DESKTOP-MAOHG15)\Desktop\положение питания\p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Урмышлинская ООШ\Dropbox\Мой ПК (DESKTOP-MAOHG15)\Desktop\положение питания\p12.jpg"/>
                    <pic:cNvPicPr>
                      <a:picLocks noChangeAspect="1" noChangeArrowheads="1"/>
                    </pic:cNvPicPr>
                  </pic:nvPicPr>
                  <pic:blipFill>
                    <a:blip r:embed="rId15"/>
                    <a:srcRect/>
                    <a:stretch>
                      <a:fillRect/>
                    </a:stretch>
                  </pic:blipFill>
                  <pic:spPr bwMode="auto">
                    <a:xfrm>
                      <a:off x="0" y="0"/>
                      <a:ext cx="6119495" cy="3985735"/>
                    </a:xfrm>
                    <a:prstGeom prst="rect">
                      <a:avLst/>
                    </a:prstGeom>
                    <a:noFill/>
                    <a:ln w="9525">
                      <a:noFill/>
                      <a:miter lim="800000"/>
                      <a:headEnd/>
                      <a:tailEnd/>
                    </a:ln>
                  </pic:spPr>
                </pic:pic>
              </a:graphicData>
            </a:graphic>
          </wp:inline>
        </w:drawing>
      </w:r>
    </w:p>
    <w:p w:rsid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extent cx="6119495" cy="3016159"/>
            <wp:effectExtent l="19050" t="0" r="0" b="0"/>
            <wp:docPr id="12" name="Рисунок 12" descr="C:\Users\Урмышлинская ООШ\Dropbox\Мой ПК (DESKTOP-MAOHG15)\Desktop\положение питания\p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Урмышлинская ООШ\Dropbox\Мой ПК (DESKTOP-MAOHG15)\Desktop\положение питания\p13.jpg"/>
                    <pic:cNvPicPr>
                      <a:picLocks noChangeAspect="1" noChangeArrowheads="1"/>
                    </pic:cNvPicPr>
                  </pic:nvPicPr>
                  <pic:blipFill>
                    <a:blip r:embed="rId16"/>
                    <a:srcRect/>
                    <a:stretch>
                      <a:fillRect/>
                    </a:stretch>
                  </pic:blipFill>
                  <pic:spPr bwMode="auto">
                    <a:xfrm>
                      <a:off x="0" y="0"/>
                      <a:ext cx="6119495" cy="3016159"/>
                    </a:xfrm>
                    <a:prstGeom prst="rect">
                      <a:avLst/>
                    </a:prstGeom>
                    <a:noFill/>
                    <a:ln w="9525">
                      <a:noFill/>
                      <a:miter lim="800000"/>
                      <a:headEnd/>
                      <a:tailEnd/>
                    </a:ln>
                  </pic:spPr>
                </pic:pic>
              </a:graphicData>
            </a:graphic>
          </wp:inline>
        </w:drawing>
      </w:r>
    </w:p>
    <w:p w:rsidR="00214778" w:rsidRPr="00214778" w:rsidRDefault="00214778" w:rsidP="00C756B6">
      <w:pPr>
        <w:jc w:val="both"/>
        <w:rPr>
          <w:rFonts w:ascii="Times New Roman" w:hAnsi="Times New Roman" w:cs="Times New Roman"/>
          <w:sz w:val="24"/>
          <w:szCs w:val="24"/>
          <w:lang w:val="tt-RU"/>
        </w:rPr>
      </w:pPr>
      <w:r>
        <w:rPr>
          <w:rFonts w:ascii="Times New Roman" w:hAnsi="Times New Roman" w:cs="Times New Roman"/>
          <w:noProof/>
          <w:sz w:val="24"/>
          <w:szCs w:val="24"/>
        </w:rPr>
        <w:lastRenderedPageBreak/>
        <w:drawing>
          <wp:inline distT="0" distB="0" distL="0" distR="0">
            <wp:extent cx="6119495" cy="3727412"/>
            <wp:effectExtent l="19050" t="0" r="0" b="0"/>
            <wp:docPr id="13" name="Рисунок 13" descr="C:\Users\Урмышлинская ООШ\Dropbox\Мой ПК (DESKTOP-MAOHG15)\Desktop\положение питания\p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Урмышлинская ООШ\Dropbox\Мой ПК (DESKTOP-MAOHG15)\Desktop\положение питания\p14.jpg"/>
                    <pic:cNvPicPr>
                      <a:picLocks noChangeAspect="1" noChangeArrowheads="1"/>
                    </pic:cNvPicPr>
                  </pic:nvPicPr>
                  <pic:blipFill>
                    <a:blip r:embed="rId17"/>
                    <a:srcRect/>
                    <a:stretch>
                      <a:fillRect/>
                    </a:stretch>
                  </pic:blipFill>
                  <pic:spPr bwMode="auto">
                    <a:xfrm>
                      <a:off x="0" y="0"/>
                      <a:ext cx="6119495" cy="3727412"/>
                    </a:xfrm>
                    <a:prstGeom prst="rect">
                      <a:avLst/>
                    </a:prstGeom>
                    <a:noFill/>
                    <a:ln w="9525">
                      <a:noFill/>
                      <a:miter lim="800000"/>
                      <a:headEnd/>
                      <a:tailEnd/>
                    </a:ln>
                  </pic:spPr>
                </pic:pic>
              </a:graphicData>
            </a:graphic>
          </wp:inline>
        </w:drawing>
      </w:r>
    </w:p>
    <w:sectPr w:rsidR="00214778" w:rsidRPr="00214778" w:rsidSect="00C756B6">
      <w:pgSz w:w="11906" w:h="16838"/>
      <w:pgMar w:top="567" w:right="851"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955A5E"/>
    <w:rsid w:val="000B41EE"/>
    <w:rsid w:val="000C6D81"/>
    <w:rsid w:val="00156015"/>
    <w:rsid w:val="0016165A"/>
    <w:rsid w:val="00213FD8"/>
    <w:rsid w:val="00214778"/>
    <w:rsid w:val="002530C6"/>
    <w:rsid w:val="002B04B2"/>
    <w:rsid w:val="002D04AE"/>
    <w:rsid w:val="00393B94"/>
    <w:rsid w:val="003B1C90"/>
    <w:rsid w:val="004665DB"/>
    <w:rsid w:val="00533BD9"/>
    <w:rsid w:val="00606E56"/>
    <w:rsid w:val="006B1030"/>
    <w:rsid w:val="00790F5F"/>
    <w:rsid w:val="00813CCF"/>
    <w:rsid w:val="008B723B"/>
    <w:rsid w:val="00925CC1"/>
    <w:rsid w:val="00931E01"/>
    <w:rsid w:val="009501C5"/>
    <w:rsid w:val="00955A5E"/>
    <w:rsid w:val="00C158D9"/>
    <w:rsid w:val="00C65453"/>
    <w:rsid w:val="00C756B6"/>
    <w:rsid w:val="00CA745E"/>
    <w:rsid w:val="00CB311D"/>
    <w:rsid w:val="00CE434F"/>
    <w:rsid w:val="00DD2B13"/>
    <w:rsid w:val="00DD4C0F"/>
    <w:rsid w:val="00E10CC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355D54-18D7-4E74-A363-FA2192C7A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04A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147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14778"/>
    <w:rPr>
      <w:rFonts w:ascii="Tahoma" w:hAnsi="Tahoma" w:cs="Tahoma"/>
      <w:sz w:val="16"/>
      <w:szCs w:val="16"/>
    </w:rPr>
  </w:style>
  <w:style w:type="paragraph" w:styleId="a5">
    <w:name w:val="Normal (Web)"/>
    <w:basedOn w:val="a"/>
    <w:uiPriority w:val="99"/>
    <w:unhideWhenUsed/>
    <w:rsid w:val="00214778"/>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214778"/>
    <w:rPr>
      <w:b/>
      <w:bCs/>
    </w:rPr>
  </w:style>
  <w:style w:type="table" w:styleId="a7">
    <w:name w:val="Table Grid"/>
    <w:basedOn w:val="a1"/>
    <w:uiPriority w:val="59"/>
    <w:rsid w:val="000B41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334258">
      <w:bodyDiv w:val="1"/>
      <w:marLeft w:val="0"/>
      <w:marRight w:val="0"/>
      <w:marTop w:val="0"/>
      <w:marBottom w:val="0"/>
      <w:divBdr>
        <w:top w:val="none" w:sz="0" w:space="0" w:color="auto"/>
        <w:left w:val="none" w:sz="0" w:space="0" w:color="auto"/>
        <w:bottom w:val="none" w:sz="0" w:space="0" w:color="auto"/>
        <w:right w:val="none" w:sz="0" w:space="0" w:color="auto"/>
      </w:divBdr>
    </w:div>
    <w:div w:id="774405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TotalTime>
  <Pages>1</Pages>
  <Words>4312</Words>
  <Characters>24583</Characters>
  <Application>Microsoft Office Word</Application>
  <DocSecurity>0</DocSecurity>
  <Lines>204</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Урмышлинская ООШ</dc:creator>
  <cp:keywords/>
  <dc:description/>
  <cp:lastModifiedBy>Школа</cp:lastModifiedBy>
  <cp:revision>12</cp:revision>
  <cp:lastPrinted>2021-09-29T06:42:00Z</cp:lastPrinted>
  <dcterms:created xsi:type="dcterms:W3CDTF">2021-06-15T09:11:00Z</dcterms:created>
  <dcterms:modified xsi:type="dcterms:W3CDTF">2022-10-25T09:44:00Z</dcterms:modified>
</cp:coreProperties>
</file>